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20C2" w14:textId="77777777" w:rsidR="00590600" w:rsidRPr="00590600" w:rsidRDefault="00590600" w:rsidP="00E35C2A">
      <w:pPr>
        <w:spacing w:after="0"/>
        <w:jc w:val="center"/>
        <w:rPr>
          <w:sz w:val="20"/>
          <w:szCs w:val="20"/>
        </w:rPr>
      </w:pPr>
    </w:p>
    <w:p w14:paraId="4A0E8CD7" w14:textId="76BAEC97" w:rsidR="00CC376C" w:rsidRPr="00CD463B" w:rsidRDefault="00B5431F" w:rsidP="00E35C2A">
      <w:pPr>
        <w:spacing w:after="0"/>
        <w:jc w:val="center"/>
        <w:rPr>
          <w:b/>
          <w:sz w:val="36"/>
          <w:szCs w:val="36"/>
        </w:rPr>
      </w:pPr>
      <w:r w:rsidRPr="00CD463B">
        <w:rPr>
          <w:b/>
          <w:sz w:val="36"/>
          <w:szCs w:val="36"/>
        </w:rPr>
        <w:t>MODELO PARA ENVIO DE CONTRIBUIÇÕES REFERENTE À CONSULTA PÚBLICA</w:t>
      </w:r>
      <w:r w:rsidR="00CC376C" w:rsidRPr="00CD463B">
        <w:rPr>
          <w:b/>
          <w:sz w:val="36"/>
          <w:szCs w:val="36"/>
        </w:rPr>
        <w:t xml:space="preserve"> SOBRE </w:t>
      </w:r>
      <w:r w:rsidR="00590600" w:rsidRPr="00CD463B">
        <w:rPr>
          <w:b/>
          <w:sz w:val="36"/>
          <w:szCs w:val="36"/>
        </w:rPr>
        <w:t xml:space="preserve">REGIMENTO </w:t>
      </w:r>
      <w:r w:rsidR="00416052">
        <w:rPr>
          <w:b/>
          <w:sz w:val="36"/>
          <w:szCs w:val="36"/>
        </w:rPr>
        <w:t>INTERNO DO CAMPUS DE MONTE ALEGRE</w:t>
      </w:r>
    </w:p>
    <w:p w14:paraId="2B3DF032" w14:textId="7B05FAD3" w:rsidR="00CD463B" w:rsidRDefault="00CD463B" w:rsidP="00E35C2A">
      <w:pPr>
        <w:spacing w:after="0"/>
        <w:jc w:val="center"/>
        <w:rPr>
          <w:sz w:val="36"/>
          <w:szCs w:val="36"/>
        </w:rPr>
      </w:pPr>
      <w:r w:rsidRPr="00CD463B">
        <w:rPr>
          <w:sz w:val="36"/>
          <w:szCs w:val="36"/>
        </w:rPr>
        <w:t>E</w:t>
      </w:r>
      <w:r w:rsidR="0010399D">
        <w:rPr>
          <w:sz w:val="36"/>
          <w:szCs w:val="36"/>
        </w:rPr>
        <w:t>-</w:t>
      </w:r>
      <w:r w:rsidRPr="00CD463B">
        <w:rPr>
          <w:sz w:val="36"/>
          <w:szCs w:val="36"/>
        </w:rPr>
        <w:t xml:space="preserve">mail: </w:t>
      </w:r>
      <w:r w:rsidR="004B2927" w:rsidRPr="004B2927">
        <w:rPr>
          <w:sz w:val="36"/>
          <w:szCs w:val="36"/>
        </w:rPr>
        <w:t>conselho.montealegre@ufopa.edu.br</w:t>
      </w:r>
    </w:p>
    <w:p w14:paraId="3C4D3202" w14:textId="2333C2E1" w:rsidR="00107F64" w:rsidRPr="00595AD2" w:rsidRDefault="00595AD2" w:rsidP="00595AD2">
      <w:pPr>
        <w:spacing w:after="0"/>
        <w:jc w:val="right"/>
        <w:rPr>
          <w:sz w:val="24"/>
          <w:szCs w:val="24"/>
        </w:rPr>
      </w:pPr>
      <w:r w:rsidRPr="00595AD2">
        <w:rPr>
          <w:sz w:val="24"/>
          <w:szCs w:val="24"/>
        </w:rPr>
        <w:t xml:space="preserve">A Consulta Pública estará aberta de </w:t>
      </w:r>
      <w:r w:rsidR="00A53DEB">
        <w:rPr>
          <w:sz w:val="24"/>
          <w:szCs w:val="24"/>
        </w:rPr>
        <w:t>07/12/2020 a 11/01/2021</w:t>
      </w:r>
    </w:p>
    <w:tbl>
      <w:tblPr>
        <w:tblStyle w:val="Tabelacomgrade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3662"/>
        <w:gridCol w:w="3545"/>
        <w:gridCol w:w="3609"/>
        <w:gridCol w:w="3178"/>
      </w:tblGrid>
      <w:tr w:rsidR="00CD463B" w14:paraId="0C59458A" w14:textId="77777777" w:rsidTr="00CD463B">
        <w:tc>
          <w:tcPr>
            <w:tcW w:w="14220" w:type="dxa"/>
            <w:gridSpan w:val="4"/>
            <w:shd w:val="clear" w:color="auto" w:fill="FDE9D9" w:themeFill="accent6" w:themeFillTint="33"/>
          </w:tcPr>
          <w:p w14:paraId="02346AB6" w14:textId="77777777" w:rsidR="00CD463B" w:rsidRDefault="00CD463B" w:rsidP="00B5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CONTRIBUIÇÕES </w:t>
            </w:r>
          </w:p>
          <w:p w14:paraId="2FEE729A" w14:textId="77777777" w:rsidR="00CD463B" w:rsidRPr="00590600" w:rsidRDefault="00CD463B" w:rsidP="00B5431F">
            <w:pPr>
              <w:jc w:val="center"/>
              <w:rPr>
                <w:b/>
                <w:sz w:val="20"/>
                <w:szCs w:val="20"/>
              </w:rPr>
            </w:pPr>
          </w:p>
          <w:p w14:paraId="69AF5769" w14:textId="77777777" w:rsidR="00CD463B" w:rsidRDefault="00CD463B" w:rsidP="00B5431F">
            <w:pPr>
              <w:jc w:val="both"/>
            </w:pPr>
            <w:r w:rsidRPr="00590600">
              <w:rPr>
                <w:b/>
              </w:rPr>
              <w:t>IMPORTANTE:</w:t>
            </w:r>
            <w:r>
              <w:t xml:space="preserve"> Os comentários e sugestões referentes às contribuições deverão ser fundamentados e justificados, mencionando-se os artigos, parágrafos e incisos a que se referem, devendo ser acompanhados de textos alternativos e substitutivos quando envolverem sugestões de inclusão ou alteração, parcial ou total, de qualquer dispositivo.</w:t>
            </w:r>
          </w:p>
          <w:p w14:paraId="06B94358" w14:textId="77777777" w:rsidR="00CD463B" w:rsidRDefault="00CD463B" w:rsidP="00B543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63B" w14:paraId="597D76B2" w14:textId="77777777" w:rsidTr="00CD463B">
        <w:tc>
          <w:tcPr>
            <w:tcW w:w="3717" w:type="dxa"/>
            <w:shd w:val="clear" w:color="auto" w:fill="DAEEF3" w:themeFill="accent5" w:themeFillTint="33"/>
          </w:tcPr>
          <w:p w14:paraId="57CD65F2" w14:textId="3140EAAC" w:rsidR="00CD463B" w:rsidRPr="00CC376C" w:rsidRDefault="00CD463B" w:rsidP="004E37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TEX</w:t>
            </w:r>
            <w:r w:rsidR="004E3744">
              <w:rPr>
                <w:b/>
              </w:rPr>
              <w:t xml:space="preserve">TO/MINUTA DO REGIMENTO </w:t>
            </w:r>
            <w:r w:rsidR="007F136D">
              <w:rPr>
                <w:b/>
              </w:rPr>
              <w:t>INTERNO</w:t>
            </w:r>
            <w:r w:rsidR="004E3744">
              <w:rPr>
                <w:b/>
              </w:rPr>
              <w:t xml:space="preserve"> D</w:t>
            </w:r>
            <w:r w:rsidR="007F136D">
              <w:rPr>
                <w:b/>
              </w:rPr>
              <w:t>O</w:t>
            </w:r>
            <w:r w:rsidR="004E3744">
              <w:rPr>
                <w:b/>
              </w:rPr>
              <w:t xml:space="preserve"> </w:t>
            </w:r>
            <w:r w:rsidR="00245D37">
              <w:rPr>
                <w:b/>
              </w:rPr>
              <w:t>CMAL</w:t>
            </w:r>
          </w:p>
        </w:tc>
        <w:tc>
          <w:tcPr>
            <w:tcW w:w="3596" w:type="dxa"/>
            <w:shd w:val="clear" w:color="auto" w:fill="DAEEF3" w:themeFill="accent5" w:themeFillTint="33"/>
          </w:tcPr>
          <w:p w14:paraId="7DCCD232" w14:textId="77777777" w:rsidR="00CD463B" w:rsidRPr="00CC376C" w:rsidRDefault="00CD463B" w:rsidP="00B5431F">
            <w:pPr>
              <w:jc w:val="center"/>
              <w:rPr>
                <w:b/>
                <w:sz w:val="36"/>
                <w:szCs w:val="36"/>
              </w:rPr>
            </w:pPr>
            <w:r w:rsidRPr="00CC376C">
              <w:rPr>
                <w:b/>
              </w:rPr>
              <w:t>TEXTO /INCLUSÃO OU ALTERAÇÃO</w:t>
            </w:r>
          </w:p>
        </w:tc>
        <w:tc>
          <w:tcPr>
            <w:tcW w:w="3671" w:type="dxa"/>
            <w:shd w:val="clear" w:color="auto" w:fill="DAEEF3" w:themeFill="accent5" w:themeFillTint="33"/>
          </w:tcPr>
          <w:p w14:paraId="35A8CDD6" w14:textId="77777777" w:rsidR="00CD463B" w:rsidRPr="00CC376C" w:rsidRDefault="00CD463B" w:rsidP="00B5431F">
            <w:pPr>
              <w:jc w:val="center"/>
              <w:rPr>
                <w:b/>
                <w:sz w:val="36"/>
                <w:szCs w:val="36"/>
              </w:rPr>
            </w:pPr>
            <w:r w:rsidRPr="00CC376C">
              <w:rPr>
                <w:b/>
              </w:rPr>
              <w:t xml:space="preserve">JUSTIFICATIVA </w:t>
            </w:r>
          </w:p>
        </w:tc>
        <w:tc>
          <w:tcPr>
            <w:tcW w:w="3236" w:type="dxa"/>
            <w:shd w:val="clear" w:color="auto" w:fill="DAEEF3" w:themeFill="accent5" w:themeFillTint="33"/>
          </w:tcPr>
          <w:p w14:paraId="27ED6662" w14:textId="357FB0A9" w:rsidR="00CD463B" w:rsidRPr="00CC376C" w:rsidRDefault="00CD463B" w:rsidP="00B5431F">
            <w:pPr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</w:tr>
      <w:tr w:rsidR="00CD463B" w:rsidRPr="0016579E" w14:paraId="0F57BB94" w14:textId="77777777" w:rsidTr="00CD463B">
        <w:tc>
          <w:tcPr>
            <w:tcW w:w="3717" w:type="dxa"/>
          </w:tcPr>
          <w:p w14:paraId="3D3F743D" w14:textId="4E12FF2B" w:rsidR="00CD463B" w:rsidRPr="0016579E" w:rsidRDefault="00CD463B" w:rsidP="00E35C2A">
            <w:pPr>
              <w:spacing w:line="264" w:lineRule="auto"/>
              <w:jc w:val="center"/>
              <w:rPr>
                <w:rFonts w:cstheme="minorHAnsi"/>
                <w:b/>
                <w:color w:val="FF0000"/>
              </w:rPr>
            </w:pPr>
            <w:r w:rsidRPr="0016579E">
              <w:rPr>
                <w:rFonts w:cstheme="minorHAnsi"/>
                <w:b/>
                <w:color w:val="FF0000"/>
              </w:rPr>
              <w:t>Exemplo</w:t>
            </w:r>
            <w:r w:rsidR="00EA382D">
              <w:rPr>
                <w:rFonts w:cstheme="minorHAnsi"/>
                <w:b/>
                <w:color w:val="FF0000"/>
              </w:rPr>
              <w:t xml:space="preserve"> (Texto</w:t>
            </w:r>
            <w:bookmarkStart w:id="0" w:name="_GoBack"/>
            <w:bookmarkEnd w:id="0"/>
            <w:r w:rsidR="00CB5803">
              <w:rPr>
                <w:rFonts w:cstheme="minorHAnsi"/>
                <w:b/>
                <w:color w:val="FF0000"/>
              </w:rPr>
              <w:t xml:space="preserve"> </w:t>
            </w:r>
            <w:r w:rsidR="004A4EA0">
              <w:rPr>
                <w:rFonts w:cstheme="minorHAnsi"/>
                <w:b/>
                <w:color w:val="FF0000"/>
              </w:rPr>
              <w:t>r</w:t>
            </w:r>
            <w:r w:rsidR="00CB5803">
              <w:rPr>
                <w:rFonts w:cstheme="minorHAnsi"/>
                <w:b/>
                <w:color w:val="FF0000"/>
              </w:rPr>
              <w:t>etirado do Regim</w:t>
            </w:r>
            <w:r w:rsidR="00C72C3E">
              <w:rPr>
                <w:rFonts w:cstheme="minorHAnsi"/>
                <w:b/>
                <w:color w:val="FF0000"/>
              </w:rPr>
              <w:t xml:space="preserve">ento Geral da </w:t>
            </w:r>
            <w:proofErr w:type="spellStart"/>
            <w:r w:rsidR="00C72C3E">
              <w:rPr>
                <w:rFonts w:cstheme="minorHAnsi"/>
                <w:b/>
                <w:color w:val="FF0000"/>
              </w:rPr>
              <w:t>Ufopa</w:t>
            </w:r>
            <w:proofErr w:type="spellEnd"/>
            <w:r w:rsidR="00C72C3E">
              <w:rPr>
                <w:rFonts w:cstheme="minorHAnsi"/>
                <w:b/>
                <w:color w:val="FF0000"/>
              </w:rPr>
              <w:t>)</w:t>
            </w:r>
          </w:p>
          <w:p w14:paraId="30CF9033" w14:textId="527DD08B" w:rsidR="00CD463B" w:rsidRPr="0016579E" w:rsidRDefault="009F2AFC" w:rsidP="009F2AFC">
            <w:pPr>
              <w:spacing w:line="264" w:lineRule="auto"/>
              <w:jc w:val="both"/>
              <w:rPr>
                <w:rFonts w:cstheme="minorHAnsi"/>
                <w:color w:val="FF0000"/>
              </w:rPr>
            </w:pPr>
            <w:r w:rsidRPr="0016579E">
              <w:rPr>
                <w:rFonts w:cstheme="minorHAnsi"/>
              </w:rPr>
              <w:t xml:space="preserve">Art. 199. A avaliação, a aprovação e o acompanhamento de projetos de extensão e a indicação de carga horária para os docentes e técnicos administrativos participantes serão de responsabilidade das Unidades a que estiverem vinculados, levando em consideração os critérios emanados do </w:t>
            </w:r>
            <w:proofErr w:type="spellStart"/>
            <w:r w:rsidRPr="0016579E">
              <w:rPr>
                <w:rFonts w:cstheme="minorHAnsi"/>
              </w:rPr>
              <w:t>Consepe</w:t>
            </w:r>
            <w:proofErr w:type="spellEnd"/>
            <w:r w:rsidRPr="0016579E">
              <w:rPr>
                <w:rFonts w:cstheme="minorHAnsi"/>
              </w:rPr>
              <w:t>.</w:t>
            </w:r>
          </w:p>
        </w:tc>
        <w:tc>
          <w:tcPr>
            <w:tcW w:w="3596" w:type="dxa"/>
          </w:tcPr>
          <w:p w14:paraId="25DBC4B4" w14:textId="77777777" w:rsidR="00CD463B" w:rsidRPr="0016579E" w:rsidRDefault="00CD463B" w:rsidP="00E35C2A">
            <w:pPr>
              <w:spacing w:line="264" w:lineRule="auto"/>
              <w:jc w:val="center"/>
              <w:rPr>
                <w:rFonts w:cstheme="minorHAnsi"/>
                <w:b/>
                <w:color w:val="FF0000"/>
              </w:rPr>
            </w:pPr>
            <w:r w:rsidRPr="0016579E">
              <w:rPr>
                <w:rFonts w:cstheme="minorHAnsi"/>
                <w:b/>
                <w:color w:val="FF0000"/>
              </w:rPr>
              <w:t>Exemplo</w:t>
            </w:r>
          </w:p>
          <w:p w14:paraId="136B9EC9" w14:textId="7B16F5DF" w:rsidR="00CD463B" w:rsidRPr="0016579E" w:rsidRDefault="009F2AFC" w:rsidP="009F2AFC">
            <w:pPr>
              <w:jc w:val="both"/>
              <w:rPr>
                <w:rFonts w:cstheme="minorHAnsi"/>
                <w:color w:val="FF0000"/>
              </w:rPr>
            </w:pPr>
            <w:r w:rsidRPr="0016579E">
              <w:rPr>
                <w:rFonts w:cstheme="minorHAnsi"/>
              </w:rPr>
              <w:t xml:space="preserve">Art. 199. A avaliação, aprovação e acompanhamento de programas, projetos e outras ações de extensão e a indicação de carga horária para os docentes e técnicos administrativos em educação participantes, serão de responsabilidade das Unidades a que estiverem vinculados, levando em consideração os critérios estabelecidos pelo </w:t>
            </w:r>
            <w:proofErr w:type="spellStart"/>
            <w:r w:rsidRPr="0016579E">
              <w:rPr>
                <w:rFonts w:cstheme="minorHAnsi"/>
              </w:rPr>
              <w:t>Consepe</w:t>
            </w:r>
            <w:proofErr w:type="spellEnd"/>
            <w:r w:rsidRPr="0016579E">
              <w:rPr>
                <w:rFonts w:cstheme="minorHAnsi"/>
              </w:rPr>
              <w:t>.</w:t>
            </w:r>
          </w:p>
        </w:tc>
        <w:tc>
          <w:tcPr>
            <w:tcW w:w="3671" w:type="dxa"/>
          </w:tcPr>
          <w:p w14:paraId="22B74948" w14:textId="77777777" w:rsidR="00CD463B" w:rsidRPr="0016579E" w:rsidRDefault="00CD463B" w:rsidP="00E35C2A">
            <w:pPr>
              <w:spacing w:line="264" w:lineRule="auto"/>
              <w:jc w:val="center"/>
              <w:rPr>
                <w:rFonts w:cstheme="minorHAnsi"/>
                <w:b/>
                <w:color w:val="FF0000"/>
              </w:rPr>
            </w:pPr>
            <w:r w:rsidRPr="0016579E">
              <w:rPr>
                <w:rFonts w:cstheme="minorHAnsi"/>
                <w:b/>
                <w:color w:val="FF0000"/>
              </w:rPr>
              <w:t>Exemplo</w:t>
            </w:r>
          </w:p>
          <w:p w14:paraId="6C8314D6" w14:textId="3D5D39AA" w:rsidR="009F2AFC" w:rsidRPr="0016579E" w:rsidRDefault="009F2AFC" w:rsidP="009F2AFC">
            <w:pPr>
              <w:jc w:val="both"/>
              <w:rPr>
                <w:rFonts w:cstheme="minorHAnsi"/>
                <w:color w:val="FF0000"/>
              </w:rPr>
            </w:pPr>
            <w:r w:rsidRPr="0016579E">
              <w:rPr>
                <w:rFonts w:cstheme="minorHAnsi"/>
                <w:color w:val="000000" w:themeColor="text1"/>
              </w:rPr>
              <w:t xml:space="preserve">Ajuste da redação </w:t>
            </w:r>
            <w:r w:rsidRPr="0016579E">
              <w:rPr>
                <w:rFonts w:cstheme="minorHAnsi"/>
              </w:rPr>
              <w:t>para atender a Resolução nº 196/2017-Consun, de 24 de abril de 2017</w:t>
            </w:r>
          </w:p>
        </w:tc>
        <w:tc>
          <w:tcPr>
            <w:tcW w:w="3236" w:type="dxa"/>
          </w:tcPr>
          <w:p w14:paraId="7BC35318" w14:textId="77777777" w:rsidR="00CD463B" w:rsidRPr="0016579E" w:rsidRDefault="00CD463B" w:rsidP="00CD463B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CD463B" w:rsidRPr="0016579E" w14:paraId="006A8129" w14:textId="77777777" w:rsidTr="00CD463B">
        <w:tc>
          <w:tcPr>
            <w:tcW w:w="3717" w:type="dxa"/>
          </w:tcPr>
          <w:p w14:paraId="33C3D9FC" w14:textId="00AC1AE6" w:rsidR="00E61FE2" w:rsidRPr="0016579E" w:rsidRDefault="00E61FE2" w:rsidP="00E61FE2">
            <w:pPr>
              <w:spacing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596" w:type="dxa"/>
          </w:tcPr>
          <w:p w14:paraId="7B8E5B61" w14:textId="29EDBE33" w:rsidR="00CD463B" w:rsidRPr="0016579E" w:rsidRDefault="00CD463B" w:rsidP="00E61FE2">
            <w:pPr>
              <w:spacing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671" w:type="dxa"/>
          </w:tcPr>
          <w:p w14:paraId="1F549958" w14:textId="7EC83AE0" w:rsidR="00CD463B" w:rsidRPr="0016579E" w:rsidRDefault="00CD463B" w:rsidP="00E61FE2">
            <w:pPr>
              <w:spacing w:line="26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236" w:type="dxa"/>
          </w:tcPr>
          <w:p w14:paraId="0B8B7740" w14:textId="77777777" w:rsidR="00CD463B" w:rsidRPr="0016579E" w:rsidRDefault="00CD463B" w:rsidP="00E35C2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724CFC" w:rsidRPr="0016579E" w14:paraId="41959BB8" w14:textId="77777777" w:rsidTr="00CD463B">
        <w:tc>
          <w:tcPr>
            <w:tcW w:w="3717" w:type="dxa"/>
          </w:tcPr>
          <w:p w14:paraId="117CCD67" w14:textId="2A0E2D7E" w:rsidR="00724CFC" w:rsidRPr="0016579E" w:rsidRDefault="00724CFC" w:rsidP="00724CFC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3596" w:type="dxa"/>
          </w:tcPr>
          <w:p w14:paraId="7BE0A089" w14:textId="1DB192A3" w:rsidR="00724CFC" w:rsidRPr="0016579E" w:rsidRDefault="00724CFC" w:rsidP="00724CFC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3671" w:type="dxa"/>
          </w:tcPr>
          <w:p w14:paraId="737BA9D8" w14:textId="71946454" w:rsidR="00724CFC" w:rsidRPr="0016579E" w:rsidRDefault="00724CFC" w:rsidP="00E61FE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3236" w:type="dxa"/>
          </w:tcPr>
          <w:p w14:paraId="6A2FA9E5" w14:textId="77777777" w:rsidR="00724CFC" w:rsidRPr="0016579E" w:rsidRDefault="00724CFC" w:rsidP="00E35C2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6579E" w:rsidRPr="0016579E" w14:paraId="25AA518C" w14:textId="77777777" w:rsidTr="00CD463B">
        <w:tc>
          <w:tcPr>
            <w:tcW w:w="3717" w:type="dxa"/>
          </w:tcPr>
          <w:p w14:paraId="257BF539" w14:textId="1DEBA32E" w:rsidR="0016579E" w:rsidRPr="0016579E" w:rsidRDefault="0016579E" w:rsidP="0016579E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3596" w:type="dxa"/>
          </w:tcPr>
          <w:p w14:paraId="1F7B3FEF" w14:textId="54A859BA" w:rsidR="0016579E" w:rsidRPr="0016579E" w:rsidRDefault="0016579E" w:rsidP="0016579E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3671" w:type="dxa"/>
          </w:tcPr>
          <w:p w14:paraId="56507E74" w14:textId="7CF41489" w:rsidR="0016579E" w:rsidRPr="0016579E" w:rsidRDefault="0016579E" w:rsidP="00E61FE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3236" w:type="dxa"/>
          </w:tcPr>
          <w:p w14:paraId="690FFEAE" w14:textId="77777777" w:rsidR="0016579E" w:rsidRPr="0016579E" w:rsidRDefault="0016579E" w:rsidP="00E35C2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D463B" w:rsidRPr="0016579E" w14:paraId="777936ED" w14:textId="77777777" w:rsidTr="00CD463B">
        <w:tc>
          <w:tcPr>
            <w:tcW w:w="3717" w:type="dxa"/>
          </w:tcPr>
          <w:p w14:paraId="10E9AA22" w14:textId="2FFD4887" w:rsidR="001E17CD" w:rsidRPr="0016579E" w:rsidRDefault="001E17CD" w:rsidP="001E17CD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3596" w:type="dxa"/>
          </w:tcPr>
          <w:p w14:paraId="6F30A295" w14:textId="7EDB129E" w:rsidR="001E17CD" w:rsidRPr="00B41BCD" w:rsidRDefault="001E17CD" w:rsidP="00B41BC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671" w:type="dxa"/>
          </w:tcPr>
          <w:p w14:paraId="37DA175E" w14:textId="2ED4EF87" w:rsidR="001E17CD" w:rsidRPr="0016579E" w:rsidRDefault="001E17CD" w:rsidP="001E17CD">
            <w:pPr>
              <w:spacing w:line="264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236" w:type="dxa"/>
          </w:tcPr>
          <w:p w14:paraId="44BF3C4D" w14:textId="77777777" w:rsidR="00CD463B" w:rsidRPr="0016579E" w:rsidRDefault="00CD463B" w:rsidP="00E35C2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054A122" w14:textId="77777777" w:rsidR="008D049E" w:rsidRPr="0016579E" w:rsidRDefault="008D049E" w:rsidP="00AB0A0D">
      <w:pPr>
        <w:rPr>
          <w:rFonts w:cstheme="minorHAnsi"/>
        </w:rPr>
      </w:pPr>
    </w:p>
    <w:sectPr w:rsidR="008D049E" w:rsidRPr="0016579E" w:rsidSect="00E35C2A">
      <w:headerReference w:type="default" r:id="rId7"/>
      <w:pgSz w:w="16838" w:h="11906" w:orient="landscape"/>
      <w:pgMar w:top="67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B89D" w14:textId="77777777" w:rsidR="004A5AAC" w:rsidRDefault="004A5AAC" w:rsidP="00590600">
      <w:pPr>
        <w:spacing w:after="0" w:line="240" w:lineRule="auto"/>
      </w:pPr>
      <w:r>
        <w:separator/>
      </w:r>
    </w:p>
  </w:endnote>
  <w:endnote w:type="continuationSeparator" w:id="0">
    <w:p w14:paraId="71D121C1" w14:textId="77777777" w:rsidR="004A5AAC" w:rsidRDefault="004A5AAC" w:rsidP="005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6160" w14:textId="77777777" w:rsidR="004A5AAC" w:rsidRDefault="004A5AAC" w:rsidP="00590600">
      <w:pPr>
        <w:spacing w:after="0" w:line="240" w:lineRule="auto"/>
      </w:pPr>
      <w:r>
        <w:separator/>
      </w:r>
    </w:p>
  </w:footnote>
  <w:footnote w:type="continuationSeparator" w:id="0">
    <w:p w14:paraId="6A9B5A86" w14:textId="77777777" w:rsidR="004A5AAC" w:rsidRDefault="004A5AAC" w:rsidP="005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2D305" w14:textId="77777777"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noProof/>
        <w:sz w:val="20"/>
        <w:szCs w:val="20"/>
        <w:lang w:eastAsia="pt-BR"/>
      </w:rPr>
      <w:drawing>
        <wp:inline distT="0" distB="0" distL="0" distR="0" wp14:anchorId="50D6FC49" wp14:editId="6299632B">
          <wp:extent cx="419100" cy="49085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23" cy="49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44C0A" w14:textId="1E4A439C" w:rsidR="00590600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rFonts w:ascii="Times New Roman" w:hAnsi="Times New Roman" w:cs="Times New Roman"/>
        <w:color w:val="000000"/>
        <w:sz w:val="20"/>
        <w:szCs w:val="20"/>
      </w:rPr>
      <w:t>UNIVERSIDADE FEDERAL DO OESTE DO PARÁ</w:t>
    </w:r>
  </w:p>
  <w:p w14:paraId="22108945" w14:textId="55693630" w:rsidR="00C86251" w:rsidRDefault="00C86251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CONSELHO </w:t>
    </w:r>
    <w:r w:rsidR="00237DF0">
      <w:rPr>
        <w:rFonts w:ascii="Times New Roman" w:hAnsi="Times New Roman" w:cs="Times New Roman"/>
        <w:color w:val="000000"/>
        <w:sz w:val="20"/>
        <w:szCs w:val="20"/>
      </w:rPr>
      <w:t>DO CAMPUS DE MONTE ALEGRE</w:t>
    </w:r>
  </w:p>
  <w:p w14:paraId="1AD465A1" w14:textId="77777777" w:rsidR="00590600" w:rsidRDefault="005906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70E3D"/>
    <w:multiLevelType w:val="hybridMultilevel"/>
    <w:tmpl w:val="7564F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F"/>
    <w:rsid w:val="00032D8F"/>
    <w:rsid w:val="000672F5"/>
    <w:rsid w:val="000906ED"/>
    <w:rsid w:val="000D188E"/>
    <w:rsid w:val="0010399D"/>
    <w:rsid w:val="00107F64"/>
    <w:rsid w:val="00123378"/>
    <w:rsid w:val="00125B1B"/>
    <w:rsid w:val="0016579E"/>
    <w:rsid w:val="0017742E"/>
    <w:rsid w:val="00190041"/>
    <w:rsid w:val="00191EEE"/>
    <w:rsid w:val="001D49AA"/>
    <w:rsid w:val="001E17CD"/>
    <w:rsid w:val="002114BD"/>
    <w:rsid w:val="002155BB"/>
    <w:rsid w:val="00237DF0"/>
    <w:rsid w:val="00245D37"/>
    <w:rsid w:val="002668A9"/>
    <w:rsid w:val="002D2C55"/>
    <w:rsid w:val="002F343F"/>
    <w:rsid w:val="00303BA5"/>
    <w:rsid w:val="00331607"/>
    <w:rsid w:val="00361E8A"/>
    <w:rsid w:val="0037531D"/>
    <w:rsid w:val="003C0D53"/>
    <w:rsid w:val="003C64A5"/>
    <w:rsid w:val="00416052"/>
    <w:rsid w:val="004765EF"/>
    <w:rsid w:val="004A4EA0"/>
    <w:rsid w:val="004A5AAC"/>
    <w:rsid w:val="004B0F80"/>
    <w:rsid w:val="004B2927"/>
    <w:rsid w:val="004E3744"/>
    <w:rsid w:val="004E6170"/>
    <w:rsid w:val="004F2326"/>
    <w:rsid w:val="00560F05"/>
    <w:rsid w:val="00590600"/>
    <w:rsid w:val="00592DC6"/>
    <w:rsid w:val="00595AD2"/>
    <w:rsid w:val="005C06AE"/>
    <w:rsid w:val="005D167B"/>
    <w:rsid w:val="005E3DA1"/>
    <w:rsid w:val="00604AD5"/>
    <w:rsid w:val="006320F8"/>
    <w:rsid w:val="00636E94"/>
    <w:rsid w:val="006642EE"/>
    <w:rsid w:val="00677A32"/>
    <w:rsid w:val="00684ECA"/>
    <w:rsid w:val="006D4D33"/>
    <w:rsid w:val="00724CFC"/>
    <w:rsid w:val="00791D8D"/>
    <w:rsid w:val="007A46C2"/>
    <w:rsid w:val="007C7657"/>
    <w:rsid w:val="007D4FA5"/>
    <w:rsid w:val="007F136D"/>
    <w:rsid w:val="00810168"/>
    <w:rsid w:val="008157DF"/>
    <w:rsid w:val="008557DC"/>
    <w:rsid w:val="008C02E9"/>
    <w:rsid w:val="008D049E"/>
    <w:rsid w:val="008D5B25"/>
    <w:rsid w:val="00915AEB"/>
    <w:rsid w:val="009726CF"/>
    <w:rsid w:val="009A2DD5"/>
    <w:rsid w:val="009D269F"/>
    <w:rsid w:val="009E043B"/>
    <w:rsid w:val="009F2AFC"/>
    <w:rsid w:val="00A52EAE"/>
    <w:rsid w:val="00A53DEB"/>
    <w:rsid w:val="00A74D3B"/>
    <w:rsid w:val="00AB0A0D"/>
    <w:rsid w:val="00AE1BB0"/>
    <w:rsid w:val="00B11C22"/>
    <w:rsid w:val="00B27F80"/>
    <w:rsid w:val="00B40613"/>
    <w:rsid w:val="00B41BCD"/>
    <w:rsid w:val="00B5431F"/>
    <w:rsid w:val="00B84CFC"/>
    <w:rsid w:val="00BD527F"/>
    <w:rsid w:val="00BF73BC"/>
    <w:rsid w:val="00C63E16"/>
    <w:rsid w:val="00C72C3E"/>
    <w:rsid w:val="00C86251"/>
    <w:rsid w:val="00CB5803"/>
    <w:rsid w:val="00CC376C"/>
    <w:rsid w:val="00CC6F75"/>
    <w:rsid w:val="00CC7456"/>
    <w:rsid w:val="00CD463B"/>
    <w:rsid w:val="00CE3D82"/>
    <w:rsid w:val="00D04E96"/>
    <w:rsid w:val="00D1514A"/>
    <w:rsid w:val="00D421B7"/>
    <w:rsid w:val="00D80BB8"/>
    <w:rsid w:val="00DE231D"/>
    <w:rsid w:val="00E35C2A"/>
    <w:rsid w:val="00E61FE2"/>
    <w:rsid w:val="00E73451"/>
    <w:rsid w:val="00EA382D"/>
    <w:rsid w:val="00F178C3"/>
    <w:rsid w:val="00F477E0"/>
    <w:rsid w:val="00FA5C40"/>
    <w:rsid w:val="00FC020D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0269"/>
  <w15:docId w15:val="{12140DF1-F6D1-4179-A3F8-89F57A1E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  <w:style w:type="character" w:styleId="Hyperlink">
    <w:name w:val="Hyperlink"/>
    <w:basedOn w:val="Fontepargpadro"/>
    <w:uiPriority w:val="99"/>
    <w:unhideWhenUsed/>
    <w:rsid w:val="00107F6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7F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Ygor Dutra</cp:lastModifiedBy>
  <cp:revision>16</cp:revision>
  <dcterms:created xsi:type="dcterms:W3CDTF">2020-12-03T01:48:00Z</dcterms:created>
  <dcterms:modified xsi:type="dcterms:W3CDTF">2020-12-08T01:50:00Z</dcterms:modified>
</cp:coreProperties>
</file>