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A347" w14:textId="77777777" w:rsidR="00B92037" w:rsidRDefault="00B92037" w:rsidP="00B92037">
      <w:pPr>
        <w:jc w:val="center"/>
        <w:rPr>
          <w:rFonts w:ascii="Times New Roman" w:hAnsi="Times New Roman" w:cs="Times New Roman"/>
          <w:b/>
        </w:rPr>
      </w:pPr>
      <w:r w:rsidRPr="00FC3B65">
        <w:rPr>
          <w:rFonts w:ascii="Times New Roman" w:hAnsi="Times New Roman" w:cs="Times New Roman"/>
          <w:b/>
          <w:sz w:val="24"/>
          <w:szCs w:val="24"/>
        </w:rPr>
        <w:t xml:space="preserve">ANEXO IV </w:t>
      </w:r>
      <w:r w:rsidRPr="00FC3B65">
        <w:rPr>
          <w:rFonts w:ascii="Times New Roman" w:eastAsia="Cambria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INSTRUÇÃO NORMATIVA Nº 21 DE 11 DE JUNHO DE 2021</w:t>
      </w:r>
    </w:p>
    <w:p w14:paraId="25C4916B" w14:textId="77777777" w:rsidR="00B92037" w:rsidRDefault="00B92037" w:rsidP="00B92037">
      <w:pPr>
        <w:jc w:val="center"/>
        <w:rPr>
          <w:rFonts w:cs="Times New Roman"/>
          <w:b/>
          <w:sz w:val="28"/>
          <w:szCs w:val="24"/>
        </w:rPr>
      </w:pPr>
      <w:r w:rsidRPr="00D05D13">
        <w:rPr>
          <w:rFonts w:ascii="Times New Roman" w:hAnsi="Times New Roman" w:cs="Times New Roman"/>
          <w:b/>
        </w:rPr>
        <w:t xml:space="preserve"> </w:t>
      </w:r>
      <w:r w:rsidRPr="009A7B5D">
        <w:rPr>
          <w:rFonts w:ascii="Times New Roman" w:hAnsi="Times New Roman" w:cs="Times New Roman"/>
          <w:b/>
          <w:bCs/>
          <w:sz w:val="24"/>
          <w:szCs w:val="24"/>
        </w:rPr>
        <w:t>TABELA PARA JULGAMENTO DE TÍTULOS</w:t>
      </w:r>
    </w:p>
    <w:p w14:paraId="010B7950" w14:textId="77777777" w:rsidR="00B92037" w:rsidRPr="009A7B5D" w:rsidRDefault="00B92037" w:rsidP="00B92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9175" w14:textId="77777777" w:rsidR="00B92037" w:rsidRPr="00BD541A" w:rsidRDefault="00B92037" w:rsidP="00B92037">
      <w:pPr>
        <w:pStyle w:val="Corpodetexto"/>
        <w:tabs>
          <w:tab w:val="left" w:pos="180"/>
        </w:tabs>
        <w:jc w:val="both"/>
        <w:rPr>
          <w:rFonts w:eastAsia="Arial Unicode MS"/>
          <w:b/>
        </w:rPr>
      </w:pPr>
      <w:r w:rsidRPr="00BD541A">
        <w:rPr>
          <w:rFonts w:eastAsia="Arial Unicode MS"/>
          <w:b/>
        </w:rPr>
        <w:t>PROCESSO SELETIVO SIMPLIFICADO PARA PROFESSOR SUBSTITUTO DA CARREIRA DO MAGISTÉRIO SUPERIOR DA UNIVERSIDADE FEDERAL DO OESTE DO PARÁ (UFOPA)</w:t>
      </w:r>
    </w:p>
    <w:p w14:paraId="2B8E1377" w14:textId="77777777" w:rsidR="00B92037" w:rsidRPr="00BD541A" w:rsidRDefault="00B92037" w:rsidP="00B92037">
      <w:pPr>
        <w:pStyle w:val="Corpodetexto"/>
        <w:tabs>
          <w:tab w:val="left" w:pos="180"/>
        </w:tabs>
        <w:jc w:val="both"/>
        <w:rPr>
          <w:rFonts w:eastAsia="Arial Unicode MS"/>
          <w:b/>
        </w:rPr>
      </w:pPr>
    </w:p>
    <w:p w14:paraId="048D9908" w14:textId="77777777" w:rsidR="00B92037" w:rsidRPr="00BD541A" w:rsidRDefault="00B92037" w:rsidP="00B92037">
      <w:pPr>
        <w:tabs>
          <w:tab w:val="left" w:pos="142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4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TEMA: _______________________________________________________________</w:t>
      </w:r>
    </w:p>
    <w:p w14:paraId="47348D1A" w14:textId="77777777" w:rsidR="00B92037" w:rsidRPr="00BD541A" w:rsidRDefault="00B92037" w:rsidP="00B92037">
      <w:pPr>
        <w:tabs>
          <w:tab w:val="left" w:pos="180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61601B0" w14:textId="77777777" w:rsidR="00B92037" w:rsidRPr="00BD541A" w:rsidRDefault="00B92037" w:rsidP="00B92037">
      <w:pPr>
        <w:tabs>
          <w:tab w:val="left" w:pos="180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  <w:r w:rsidRPr="00BD541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CANDIDATO: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_________________________________________________________</w:t>
      </w:r>
    </w:p>
    <w:p w14:paraId="554B99FF" w14:textId="77777777" w:rsidR="00B92037" w:rsidRPr="00BD541A" w:rsidRDefault="00B92037" w:rsidP="00B92037">
      <w:pPr>
        <w:tabs>
          <w:tab w:val="left" w:pos="180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49"/>
        <w:gridCol w:w="1843"/>
        <w:gridCol w:w="1275"/>
      </w:tblGrid>
      <w:tr w:rsidR="00B92037" w:rsidRPr="00B04837" w14:paraId="2E18A508" w14:textId="77777777" w:rsidTr="00A70C3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BC67" w14:textId="77777777" w:rsidR="00B92037" w:rsidRPr="00B04837" w:rsidRDefault="00B92037" w:rsidP="00A70C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 xml:space="preserve">1. FORMAÇÃO ACADÊMICA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A36C" w14:textId="77777777" w:rsidR="00B92037" w:rsidRPr="00B04837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1E35" w14:textId="77777777" w:rsidR="00B92037" w:rsidRPr="00B04837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Pontuação máxima</w:t>
            </w:r>
          </w:p>
        </w:tc>
      </w:tr>
      <w:tr w:rsidR="00B92037" w:rsidRPr="00D05D13" w14:paraId="75962FE1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EC37" w14:textId="77777777" w:rsidR="00B92037" w:rsidRPr="00D05D13" w:rsidRDefault="00B92037" w:rsidP="00A70C30">
            <w:pPr>
              <w:suppressAutoHyphens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B853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006E" w14:textId="77777777" w:rsidR="00B92037" w:rsidRPr="00D05D13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4,0</w:t>
            </w:r>
          </w:p>
        </w:tc>
      </w:tr>
      <w:tr w:rsidR="00B92037" w:rsidRPr="00D05D13" w14:paraId="73E6603F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B319" w14:textId="77777777" w:rsidR="00B92037" w:rsidRPr="00D05D13" w:rsidRDefault="00B92037" w:rsidP="00A70C30">
            <w:pPr>
              <w:suppressAutoHyphens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Mestrado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8267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655C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5E397D5E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4B51" w14:textId="77777777" w:rsidR="00B92037" w:rsidRPr="00D05D13" w:rsidRDefault="00B92037" w:rsidP="00A70C30">
            <w:pPr>
              <w:suppressAutoHyphens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5B22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1918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B04837" w14:paraId="4EC41943" w14:textId="77777777" w:rsidTr="00A70C30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5C35" w14:textId="77777777" w:rsidR="00B92037" w:rsidRPr="00B04837" w:rsidRDefault="00B92037" w:rsidP="00A70C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2. ATIVIDADES DIDÁTICAS E PROFISSIONAIS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4E06" w14:textId="77777777" w:rsidR="00B92037" w:rsidRPr="00B04837" w:rsidRDefault="00B92037" w:rsidP="00A70C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FDD1" w14:textId="77777777" w:rsidR="00B92037" w:rsidRPr="00B04837" w:rsidRDefault="00B92037" w:rsidP="00A70C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Pontuação máxima</w:t>
            </w:r>
          </w:p>
        </w:tc>
      </w:tr>
      <w:tr w:rsidR="00B92037" w:rsidRPr="00D05D13" w14:paraId="3AF698DB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ED1D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Docência no ensino superior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6035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1,0 x N</w:t>
            </w:r>
            <w:r w:rsidRPr="00D05D13">
              <w:rPr>
                <w:rFonts w:ascii="Times New Roman" w:hAnsi="Times New Roman" w:cs="Times New Roman"/>
                <w:vertAlign w:val="superscript"/>
              </w:rPr>
              <w:t>o</w:t>
            </w:r>
            <w:r w:rsidRPr="00D05D13">
              <w:rPr>
                <w:rFonts w:ascii="Times New Roman" w:hAnsi="Times New Roman" w:cs="Times New Roman"/>
              </w:rPr>
              <w:t xml:space="preserve"> de anos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8F99" w14:textId="77777777" w:rsidR="00B92037" w:rsidRPr="00D05D13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4,0</w:t>
            </w:r>
          </w:p>
        </w:tc>
      </w:tr>
      <w:tr w:rsidR="00B92037" w:rsidRPr="00D05D13" w14:paraId="12CB0F90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CCD9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Docência no ensino médio, técnico e tecnológico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58A8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0,5 x N</w:t>
            </w:r>
            <w:r w:rsidRPr="00D05D13">
              <w:rPr>
                <w:rFonts w:ascii="Times New Roman" w:hAnsi="Times New Roman" w:cs="Times New Roman"/>
                <w:vertAlign w:val="superscript"/>
              </w:rPr>
              <w:t>o</w:t>
            </w:r>
            <w:r w:rsidRPr="00D05D13">
              <w:rPr>
                <w:rFonts w:ascii="Times New Roman" w:hAnsi="Times New Roman" w:cs="Times New Roman"/>
              </w:rPr>
              <w:t xml:space="preserve"> de anos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E4DF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2BBD1415" w14:textId="77777777" w:rsidTr="00A70C30">
        <w:trPr>
          <w:cantSplit/>
          <w:trHeight w:val="24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D068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Docência no ensino básico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F3BE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0,25 x N</w:t>
            </w:r>
            <w:r w:rsidRPr="00D05D13">
              <w:rPr>
                <w:rFonts w:ascii="Times New Roman" w:hAnsi="Times New Roman" w:cs="Times New Roman"/>
                <w:vertAlign w:val="superscript"/>
              </w:rPr>
              <w:t>o</w:t>
            </w:r>
            <w:r w:rsidRPr="00D05D13">
              <w:rPr>
                <w:rFonts w:ascii="Times New Roman" w:hAnsi="Times New Roman" w:cs="Times New Roman"/>
              </w:rPr>
              <w:t xml:space="preserve"> de anos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ACEF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1EBEA1FA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3981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Monitoria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D578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0,25 x N</w:t>
            </w:r>
            <w:r w:rsidRPr="00D05D13">
              <w:rPr>
                <w:rFonts w:ascii="Times New Roman" w:hAnsi="Times New Roman" w:cs="Times New Roman"/>
                <w:vertAlign w:val="superscript"/>
              </w:rPr>
              <w:t>o</w:t>
            </w:r>
            <w:r w:rsidRPr="00D05D13">
              <w:rPr>
                <w:rFonts w:ascii="Times New Roman" w:hAnsi="Times New Roman" w:cs="Times New Roman"/>
              </w:rPr>
              <w:t xml:space="preserve"> de anos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1AA3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75BAE779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C798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Cursos ministrados na área profissional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C88A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0,1 por curso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4A6C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44C75047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0FC9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Organização de evento (didático, científico ou literário)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4B30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0,25 por evento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60FB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1A4A0D64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9E7E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Tempo de efetivo exercício profissional na área do concurso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146D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0,5 por ano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6C78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4B42C565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67FB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Tempo de efetivo exercício profissional em áreas afins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D9EF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0,25 por ano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5FD2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B04837" w14:paraId="5253EA4D" w14:textId="77777777" w:rsidTr="00A70C30">
        <w:trPr>
          <w:trHeight w:val="36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7FD1" w14:textId="77777777" w:rsidR="00B92037" w:rsidRPr="00B04837" w:rsidRDefault="00B92037" w:rsidP="00A70C3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3. ATIVIDADES CIENTÍFICAS, ARTÍSTICAS E CULTURAIS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63BE" w14:textId="77777777" w:rsidR="00B92037" w:rsidRPr="00B04837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62AB" w14:textId="77777777" w:rsidR="00B92037" w:rsidRPr="00B04837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4837">
              <w:rPr>
                <w:rFonts w:ascii="Times New Roman" w:hAnsi="Times New Roman" w:cs="Times New Roman"/>
                <w:b/>
                <w:sz w:val="20"/>
              </w:rPr>
              <w:t>Pontuação máxima</w:t>
            </w:r>
          </w:p>
        </w:tc>
      </w:tr>
      <w:tr w:rsidR="00B92037" w:rsidRPr="00D05D13" w14:paraId="4F6FB33E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5DF1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Livro publicado (didático, científico ou literário)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DBD0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1,0 por produção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9EBD" w14:textId="77777777" w:rsidR="00B92037" w:rsidRPr="00D05D13" w:rsidRDefault="00B92037" w:rsidP="00A70C30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2,0</w:t>
            </w:r>
          </w:p>
        </w:tc>
      </w:tr>
      <w:tr w:rsidR="00B92037" w:rsidRPr="00D05D13" w14:paraId="3EEC0D73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31A9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Artigos ou ensaios publicados de natureza científica ou literária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D599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1,0 por produção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00B5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0BE6380B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CBA0" w14:textId="77777777" w:rsidR="00B92037" w:rsidRPr="00D05D13" w:rsidRDefault="00B92037" w:rsidP="00A70C30">
            <w:pPr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Publicação de resumo em anais de eventos científicos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C5A3E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 por produção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E14E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037" w:rsidRPr="00D05D13" w14:paraId="772D94E5" w14:textId="77777777" w:rsidTr="00A70C30">
        <w:trPr>
          <w:cantSplit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B525" w14:textId="77777777" w:rsidR="00B92037" w:rsidRPr="00D05D13" w:rsidRDefault="00B92037" w:rsidP="00A70C30">
            <w:pPr>
              <w:suppressAutoHyphens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 xml:space="preserve">Consultoria / parecer técnico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1A4B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5D13">
              <w:rPr>
                <w:rFonts w:ascii="Times New Roman" w:hAnsi="Times New Roman" w:cs="Times New Roman"/>
              </w:rPr>
              <w:t>0,2 por produção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7E86" w14:textId="77777777" w:rsidR="00B92037" w:rsidRPr="00D05D13" w:rsidRDefault="00B92037" w:rsidP="00A70C3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B61A91" w14:textId="77777777" w:rsidR="00B92037" w:rsidRPr="00D05D13" w:rsidRDefault="00B92037" w:rsidP="00B92037">
      <w:pPr>
        <w:rPr>
          <w:rFonts w:ascii="Times New Roman" w:hAnsi="Times New Roman" w:cs="Times New Roman"/>
        </w:rPr>
      </w:pPr>
    </w:p>
    <w:p w14:paraId="2725EC71" w14:textId="77777777" w:rsidR="00B92037" w:rsidRPr="00D05D13" w:rsidRDefault="00B92037" w:rsidP="00B92037">
      <w:pPr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 xml:space="preserve">NOTA DE JULGAMENTO DE TÍTULOS </w:t>
      </w:r>
      <w:r>
        <w:rPr>
          <w:rFonts w:ascii="Times New Roman" w:hAnsi="Times New Roman" w:cs="Times New Roman"/>
        </w:rPr>
        <w:t>____________________________________</w:t>
      </w:r>
    </w:p>
    <w:p w14:paraId="74EC74A1" w14:textId="77777777" w:rsidR="00B92037" w:rsidRPr="00D05D13" w:rsidRDefault="00B92037" w:rsidP="00B92037">
      <w:pPr>
        <w:spacing w:before="120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 xml:space="preserve">Avaliador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E432C91" w14:textId="77777777" w:rsidR="00B92037" w:rsidRPr="00D05D13" w:rsidRDefault="00B92037" w:rsidP="00B92037">
      <w:pPr>
        <w:spacing w:before="120"/>
        <w:rPr>
          <w:rFonts w:ascii="Times New Roman" w:hAnsi="Times New Roman" w:cs="Times New Roman"/>
        </w:rPr>
      </w:pPr>
      <w:r w:rsidRPr="00D05D13">
        <w:rPr>
          <w:rFonts w:ascii="Times New Roman" w:hAnsi="Times New Roman" w:cs="Times New Roman"/>
        </w:rPr>
        <w:t xml:space="preserve">Visto do Presidente da Comissão Examinadora </w:t>
      </w:r>
      <w:r>
        <w:rPr>
          <w:rFonts w:ascii="Times New Roman" w:hAnsi="Times New Roman" w:cs="Times New Roman"/>
        </w:rPr>
        <w:t>_________________________________</w:t>
      </w:r>
    </w:p>
    <w:sectPr w:rsidR="00B92037" w:rsidRPr="00D05D13" w:rsidSect="001357E7">
      <w:headerReference w:type="default" r:id="rId4"/>
      <w:pgSz w:w="12240" w:h="15840"/>
      <w:pgMar w:top="1440" w:right="1080" w:bottom="1276" w:left="1080" w:header="274" w:footer="2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885" w14:textId="77777777" w:rsidR="00FC3B65" w:rsidRPr="008236D0" w:rsidRDefault="00B92037" w:rsidP="00FC3B65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8236D0">
      <w:rPr>
        <w:rFonts w:ascii="Times New Roman" w:hAnsi="Times New Roman"/>
        <w:b/>
        <w:noProof/>
        <w:sz w:val="20"/>
      </w:rPr>
      <w:drawing>
        <wp:inline distT="0" distB="0" distL="0" distR="0" wp14:anchorId="51A6C522" wp14:editId="05E59BB2">
          <wp:extent cx="524737" cy="546010"/>
          <wp:effectExtent l="0" t="0" r="8890" b="6985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1" cy="558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55EDD6" w14:textId="77777777" w:rsidR="00FC3B65" w:rsidRPr="00DB36D4" w:rsidRDefault="00B92037" w:rsidP="00FC3B65">
    <w:pPr>
      <w:pStyle w:val="SemEspaamento"/>
      <w:jc w:val="center"/>
      <w:rPr>
        <w:rFonts w:ascii="Times New Roman" w:eastAsia="Times New Roman" w:hAnsi="Times New Roman"/>
        <w:b/>
        <w:sz w:val="20"/>
      </w:rPr>
    </w:pPr>
    <w:r w:rsidRPr="00DB36D4">
      <w:rPr>
        <w:rFonts w:ascii="Times New Roman" w:eastAsia="Times New Roman" w:hAnsi="Times New Roman"/>
        <w:b/>
        <w:sz w:val="20"/>
      </w:rPr>
      <w:t>UNIVERSIDADE FEDERAL DO OESTE DO PARÁ</w:t>
    </w:r>
  </w:p>
  <w:p w14:paraId="5B921B6F" w14:textId="77777777" w:rsidR="00FC3B65" w:rsidRPr="00D91EDE" w:rsidRDefault="00B92037" w:rsidP="00FC3B65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t xml:space="preserve">GABINETE DA </w:t>
    </w:r>
    <w:r>
      <w:t>REITORIA</w:t>
    </w:r>
  </w:p>
  <w:p w14:paraId="0F33695D" w14:textId="77777777" w:rsidR="00FC3B65" w:rsidRDefault="00B92037">
    <w:pPr>
      <w:pStyle w:val="Cabealho"/>
    </w:pPr>
  </w:p>
  <w:p w14:paraId="425DC7D0" w14:textId="77777777" w:rsidR="00FC3B65" w:rsidRDefault="00B92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37"/>
    <w:rsid w:val="001757A5"/>
    <w:rsid w:val="00B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BA2"/>
  <w15:chartTrackingRefBased/>
  <w15:docId w15:val="{8837401D-EB48-45C2-864F-0C8819E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3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B9203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B92037"/>
    <w:rPr>
      <w:rFonts w:ascii="Carlito" w:eastAsia="Carlito" w:hAnsi="Carlito" w:cs="Carlito"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B92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B92037"/>
    <w:rPr>
      <w:rFonts w:ascii="Carlito" w:eastAsia="Carlito" w:hAnsi="Carlito" w:cs="Carlito"/>
      <w:lang w:val="pt-PT"/>
    </w:rPr>
  </w:style>
  <w:style w:type="paragraph" w:styleId="SemEspaamento">
    <w:name w:val="No Spacing"/>
    <w:link w:val="SemEspaamentoChar"/>
    <w:uiPriority w:val="1"/>
    <w:qFormat/>
    <w:rsid w:val="00B92037"/>
    <w:pPr>
      <w:spacing w:after="0" w:line="240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qFormat/>
    <w:rsid w:val="00B92037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2021-06-30T20:16:00Z</dcterms:created>
  <dcterms:modified xsi:type="dcterms:W3CDTF">2021-06-30T20:17:00Z</dcterms:modified>
</cp:coreProperties>
</file>