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273F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ANEXO 04 - </w:t>
      </w:r>
      <w:r>
        <w:rPr>
          <w:b/>
          <w:color w:val="000000"/>
        </w:rPr>
        <w:t xml:space="preserve">CHAMADA 01 do Edital nº 01/2023 </w:t>
      </w:r>
    </w:p>
    <w:p w14:paraId="77E75F9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ind w:right="82"/>
        <w:jc w:val="both"/>
        <w:rPr>
          <w:b/>
          <w:color w:val="000000"/>
          <w:sz w:val="24"/>
          <w:szCs w:val="24"/>
        </w:rPr>
      </w:pPr>
    </w:p>
    <w:p w14:paraId="024C4F66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FORMULÁRIO DE PRESTAÇÃO DE CONTAS</w:t>
      </w:r>
    </w:p>
    <w:p w14:paraId="448EC09D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b/>
          <w:sz w:val="21"/>
          <w:szCs w:val="21"/>
        </w:rPr>
      </w:pPr>
    </w:p>
    <w:p w14:paraId="33802898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color w:val="000000"/>
          <w:sz w:val="20"/>
          <w:szCs w:val="20"/>
        </w:rPr>
      </w:pPr>
    </w:p>
    <w:tbl>
      <w:tblPr>
        <w:tblStyle w:val="a8"/>
        <w:tblW w:w="103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2830"/>
        <w:gridCol w:w="1281"/>
        <w:gridCol w:w="1275"/>
        <w:gridCol w:w="3621"/>
      </w:tblGrid>
      <w:tr w:rsidR="00C84562" w14:paraId="1C22214C" w14:textId="77777777">
        <w:tc>
          <w:tcPr>
            <w:tcW w:w="1299" w:type="dxa"/>
            <w:vAlign w:val="center"/>
          </w:tcPr>
          <w:p w14:paraId="56A22CBA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007" w:type="dxa"/>
            <w:gridSpan w:val="4"/>
          </w:tcPr>
          <w:p w14:paraId="269ACFC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6F661606" w14:textId="77777777">
        <w:tc>
          <w:tcPr>
            <w:tcW w:w="10306" w:type="dxa"/>
            <w:gridSpan w:val="5"/>
          </w:tcPr>
          <w:p w14:paraId="64641AD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8B5D683" w14:textId="77777777">
        <w:tc>
          <w:tcPr>
            <w:tcW w:w="1299" w:type="dxa"/>
            <w:vAlign w:val="center"/>
          </w:tcPr>
          <w:p w14:paraId="3A67CA4F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</w:t>
            </w:r>
          </w:p>
          <w:p w14:paraId="3AC9025B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/ cupom</w:t>
            </w:r>
          </w:p>
        </w:tc>
        <w:tc>
          <w:tcPr>
            <w:tcW w:w="2830" w:type="dxa"/>
            <w:vAlign w:val="center"/>
          </w:tcPr>
          <w:p w14:paraId="4C6C25BD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CNPJ</w:t>
            </w:r>
          </w:p>
          <w:p w14:paraId="6BF0A4D7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emissor</w:t>
            </w:r>
          </w:p>
        </w:tc>
        <w:tc>
          <w:tcPr>
            <w:tcW w:w="1281" w:type="dxa"/>
            <w:vAlign w:val="center"/>
          </w:tcPr>
          <w:p w14:paraId="09F0BC80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5" w:type="dxa"/>
            <w:vAlign w:val="center"/>
          </w:tcPr>
          <w:p w14:paraId="737C3FA8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3621" w:type="dxa"/>
            <w:vAlign w:val="center"/>
          </w:tcPr>
          <w:p w14:paraId="00A302FA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</w:t>
            </w:r>
          </w:p>
        </w:tc>
      </w:tr>
      <w:tr w:rsidR="00C84562" w14:paraId="3EC0225C" w14:textId="77777777">
        <w:tc>
          <w:tcPr>
            <w:tcW w:w="1299" w:type="dxa"/>
          </w:tcPr>
          <w:p w14:paraId="42F3211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448D82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999A7F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CD670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0F554B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1C85FBF" w14:textId="77777777">
        <w:tc>
          <w:tcPr>
            <w:tcW w:w="1299" w:type="dxa"/>
          </w:tcPr>
          <w:p w14:paraId="6BF3058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526F6C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D65D7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CBFC3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09791F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C2C2663" w14:textId="77777777">
        <w:tc>
          <w:tcPr>
            <w:tcW w:w="1299" w:type="dxa"/>
          </w:tcPr>
          <w:p w14:paraId="7F0DC4C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E42EE7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C2686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2BFAD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343695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6C2F4E2" w14:textId="77777777">
        <w:tc>
          <w:tcPr>
            <w:tcW w:w="1299" w:type="dxa"/>
          </w:tcPr>
          <w:p w14:paraId="64C9754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FA4684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140421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33E98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791FDCF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761AF9A" w14:textId="77777777">
        <w:tc>
          <w:tcPr>
            <w:tcW w:w="1299" w:type="dxa"/>
          </w:tcPr>
          <w:p w14:paraId="70395BF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388FE3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98DAA4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C90F0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E53293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A37494A" w14:textId="77777777">
        <w:tc>
          <w:tcPr>
            <w:tcW w:w="1299" w:type="dxa"/>
          </w:tcPr>
          <w:p w14:paraId="199A616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29706E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6EFBF8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92829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2DA7D23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256EF378" w14:textId="77777777">
        <w:tc>
          <w:tcPr>
            <w:tcW w:w="1299" w:type="dxa"/>
          </w:tcPr>
          <w:p w14:paraId="56036B2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C32BE1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1B43D8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A9E3A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28E3AB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55D73EA3" w14:textId="77777777">
        <w:tc>
          <w:tcPr>
            <w:tcW w:w="1299" w:type="dxa"/>
          </w:tcPr>
          <w:p w14:paraId="2C7F018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F6AC56E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E24CC9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C9056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EE1571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4306B631" w14:textId="77777777">
        <w:tc>
          <w:tcPr>
            <w:tcW w:w="1299" w:type="dxa"/>
          </w:tcPr>
          <w:p w14:paraId="3D8AC41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F90734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3A33FF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DA948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48164D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24D1824E" w14:textId="77777777">
        <w:tc>
          <w:tcPr>
            <w:tcW w:w="1299" w:type="dxa"/>
          </w:tcPr>
          <w:p w14:paraId="73885C1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14142C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FABD27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6EB7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D73F6D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AD17CCC" w14:textId="77777777">
        <w:tc>
          <w:tcPr>
            <w:tcW w:w="1299" w:type="dxa"/>
          </w:tcPr>
          <w:p w14:paraId="1480A8E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6DC731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2383D0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892EA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3D0582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DBAB565" w14:textId="77777777">
        <w:tc>
          <w:tcPr>
            <w:tcW w:w="1299" w:type="dxa"/>
          </w:tcPr>
          <w:p w14:paraId="11AD684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486B1F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E66AE8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41F0F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0C62D0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75D75FA" w14:textId="77777777">
        <w:tc>
          <w:tcPr>
            <w:tcW w:w="1299" w:type="dxa"/>
          </w:tcPr>
          <w:p w14:paraId="3ECDB89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52F249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C9C77DF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AF81F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2D191C3F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C3D3EDE" w14:textId="77777777">
        <w:tc>
          <w:tcPr>
            <w:tcW w:w="1299" w:type="dxa"/>
          </w:tcPr>
          <w:p w14:paraId="1783D08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E3F40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214BB3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5EA8D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A80DA2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F16521D" w14:textId="77777777">
        <w:tc>
          <w:tcPr>
            <w:tcW w:w="1299" w:type="dxa"/>
          </w:tcPr>
          <w:p w14:paraId="74A18F6E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508656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E27C0D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1CF10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F56C6D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9B3578B" w14:textId="77777777">
        <w:tc>
          <w:tcPr>
            <w:tcW w:w="1299" w:type="dxa"/>
          </w:tcPr>
          <w:p w14:paraId="6658E49F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B47898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27474E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D93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35A491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2B91EB12" w14:textId="77777777">
        <w:tc>
          <w:tcPr>
            <w:tcW w:w="1299" w:type="dxa"/>
          </w:tcPr>
          <w:p w14:paraId="303234F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1265D1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7CE1D2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40A32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FBEF38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276F80C8" w14:textId="77777777">
        <w:tc>
          <w:tcPr>
            <w:tcW w:w="1299" w:type="dxa"/>
          </w:tcPr>
          <w:p w14:paraId="17F3E7A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30A006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1BD4A8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DFF25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B61867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4C2491B" w14:textId="77777777">
        <w:tc>
          <w:tcPr>
            <w:tcW w:w="1299" w:type="dxa"/>
          </w:tcPr>
          <w:p w14:paraId="7BAC496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B89D37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18208E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9C076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0D55FA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9CA59DF" w14:textId="77777777">
        <w:tc>
          <w:tcPr>
            <w:tcW w:w="1299" w:type="dxa"/>
          </w:tcPr>
          <w:p w14:paraId="2C7B4B5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105AA0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158F0E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1F0C1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E1F81F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B21E839" w14:textId="77777777">
        <w:tc>
          <w:tcPr>
            <w:tcW w:w="1299" w:type="dxa"/>
          </w:tcPr>
          <w:p w14:paraId="02E671D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DAA16E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3E696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5F579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EAFD8EE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756B125E" w14:textId="77777777">
        <w:tc>
          <w:tcPr>
            <w:tcW w:w="1299" w:type="dxa"/>
          </w:tcPr>
          <w:p w14:paraId="2ED68A4E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784A3A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6865AC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54CDA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F63095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4259DD8A" w14:textId="77777777">
        <w:tc>
          <w:tcPr>
            <w:tcW w:w="1299" w:type="dxa"/>
          </w:tcPr>
          <w:p w14:paraId="27AC9B5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3CFD70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7792ED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07AFC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4EF108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140A732F" w14:textId="77777777">
        <w:tc>
          <w:tcPr>
            <w:tcW w:w="1299" w:type="dxa"/>
          </w:tcPr>
          <w:p w14:paraId="0C94D07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40D9309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7CE902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7CA70C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B21356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0BCF4953" w14:textId="77777777">
        <w:tc>
          <w:tcPr>
            <w:tcW w:w="1299" w:type="dxa"/>
          </w:tcPr>
          <w:p w14:paraId="6FF17F7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EB46E5F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AFB0084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4F7EC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6C056D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3C05038C" w14:textId="77777777">
        <w:tc>
          <w:tcPr>
            <w:tcW w:w="1299" w:type="dxa"/>
          </w:tcPr>
          <w:p w14:paraId="2A3CADE0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4E7311B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453C4A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AB3D03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05084D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294737F0" w14:textId="77777777">
        <w:tc>
          <w:tcPr>
            <w:tcW w:w="1299" w:type="dxa"/>
          </w:tcPr>
          <w:p w14:paraId="2765EAB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EAA562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3D762D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F79B76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0E13D10A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602E9C18" w14:textId="77777777">
        <w:tc>
          <w:tcPr>
            <w:tcW w:w="1299" w:type="dxa"/>
          </w:tcPr>
          <w:p w14:paraId="2C39BAB8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DBCF817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5865CA1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9C50E5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2DD85B2D" w14:textId="77777777" w:rsidR="00C84562" w:rsidRDefault="00C84562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4562" w14:paraId="4E25A19A" w14:textId="77777777">
        <w:tc>
          <w:tcPr>
            <w:tcW w:w="1299" w:type="dxa"/>
            <w:vAlign w:val="center"/>
          </w:tcPr>
          <w:p w14:paraId="7727413F" w14:textId="77777777" w:rsidR="00C84562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GASTO</w:t>
            </w:r>
          </w:p>
        </w:tc>
        <w:tc>
          <w:tcPr>
            <w:tcW w:w="9007" w:type="dxa"/>
            <w:gridSpan w:val="4"/>
            <w:vAlign w:val="center"/>
          </w:tcPr>
          <w:p w14:paraId="37FF09BE" w14:textId="77777777" w:rsidR="00C84562" w:rsidRDefault="00000000">
            <w:pPr>
              <w:tabs>
                <w:tab w:val="left" w:pos="7623"/>
              </w:tabs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R$</w:t>
            </w:r>
          </w:p>
        </w:tc>
      </w:tr>
    </w:tbl>
    <w:p w14:paraId="14B57A2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111BB82F" w14:textId="77777777" w:rsidR="00C84562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IMPORTANTE: os comprovantes de pagamento devem ser legíveis, organizados em documento único no formato pdf e anexado ao formulário de prestação de contas para exame desta assesssoria.</w:t>
      </w:r>
    </w:p>
    <w:p w14:paraId="6F75954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0CEC9319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6AD3D283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5B3FE0C7" w14:textId="3BFD10AE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Santarém, </w:t>
      </w:r>
      <w:r w:rsidR="006206CE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de </w:t>
      </w:r>
      <w:r w:rsidR="006206CE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 xml:space="preserve"> de 2023</w:t>
      </w:r>
    </w:p>
    <w:p w14:paraId="3C9F0F6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3D1FC055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jc w:val="both"/>
        <w:rPr>
          <w:sz w:val="20"/>
          <w:szCs w:val="20"/>
        </w:rPr>
      </w:pPr>
    </w:p>
    <w:p w14:paraId="062260C3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sz w:val="20"/>
          <w:szCs w:val="20"/>
        </w:rPr>
      </w:pPr>
    </w:p>
    <w:p w14:paraId="6FE6D12F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4F3E8B2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sz w:val="24"/>
          <w:szCs w:val="24"/>
        </w:rPr>
      </w:pPr>
      <w:r>
        <w:rPr>
          <w:sz w:val="24"/>
          <w:szCs w:val="24"/>
        </w:rPr>
        <w:t>Assinatura do docente</w:t>
      </w:r>
    </w:p>
    <w:p w14:paraId="1C32A871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SIAPE      </w:t>
      </w:r>
    </w:p>
    <w:sectPr w:rsidR="00C84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20" w:right="740" w:bottom="1702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3236" w14:textId="77777777" w:rsidR="00A16F56" w:rsidRDefault="00A16F56">
      <w:r>
        <w:separator/>
      </w:r>
    </w:p>
  </w:endnote>
  <w:endnote w:type="continuationSeparator" w:id="0">
    <w:p w14:paraId="18572D51" w14:textId="77777777" w:rsidR="00A16F56" w:rsidRDefault="00A1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969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3" w14:textId="77777777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hidden="0" allowOverlap="1" wp14:anchorId="1B61303A" wp14:editId="7A83E121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l="0" t="0" r="0" b="0"/>
              <wp:wrapNone/>
              <wp:docPr id="22" name="Forma Livre: Form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b="0" l="0" r="0" t="0"/>
              <wp:wrapNone/>
              <wp:docPr id="2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060BACE" wp14:editId="09EB4895">
              <wp:simplePos x="0" y="0"/>
              <wp:positionH relativeFrom="column">
                <wp:posOffset>1206500</wp:posOffset>
              </wp:positionH>
              <wp:positionV relativeFrom="paragraph">
                <wp:posOffset>9448800</wp:posOffset>
              </wp:positionV>
              <wp:extent cx="3746500" cy="64516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DC2C" w14:textId="77777777" w:rsidR="00C84562" w:rsidRDefault="00000000">
                          <w:pPr>
                            <w:spacing w:before="11"/>
                            <w:ind w:left="20" w:right="15" w:firstLine="8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12E4A58" w14:textId="77777777" w:rsidR="00C84562" w:rsidRDefault="00000000">
                          <w:pPr>
                            <w:spacing w:before="2"/>
                            <w:ind w:left="20" w:right="17" w:firstLine="8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0BACE" id="Retângulo 19" o:spid="_x0000_s1066" style="position:absolute;margin-left:95pt;margin-top:744pt;width:295pt;height:50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" filled="f" stroked="f">
              <v:textbox inset="0,0,0,0">
                <w:txbxContent>
                  <w:p w14:paraId="217FDC2C" w14:textId="77777777" w:rsidR="00C84562" w:rsidRDefault="00000000">
                    <w:pPr>
                      <w:spacing w:before="11"/>
                      <w:ind w:left="20" w:right="15" w:firstLine="8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12E4A58" w14:textId="77777777" w:rsidR="00C84562" w:rsidRDefault="00000000">
                    <w:pPr>
                      <w:spacing w:before="2"/>
                      <w:ind w:left="20" w:right="17" w:firstLine="8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E4CE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5664" w14:textId="77777777" w:rsidR="00A16F56" w:rsidRDefault="00A16F56">
      <w:r>
        <w:separator/>
      </w:r>
    </w:p>
  </w:footnote>
  <w:footnote w:type="continuationSeparator" w:id="0">
    <w:p w14:paraId="4FBBD7FE" w14:textId="77777777" w:rsidR="00A16F56" w:rsidRDefault="00A1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C1D" w14:textId="4941E11B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1E3" w14:textId="7F65B022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3120" behindDoc="1" locked="0" layoutInCell="1" hidden="0" allowOverlap="1" wp14:anchorId="3E108E77" wp14:editId="1C36423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527050" cy="495300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68975A20" wp14:editId="11695A2A">
              <wp:simplePos x="0" y="0"/>
              <wp:positionH relativeFrom="margin">
                <wp:align>center</wp:align>
              </wp:positionH>
              <wp:positionV relativeFrom="page">
                <wp:posOffset>773114</wp:posOffset>
              </wp:positionV>
              <wp:extent cx="3025775" cy="212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7400" y="3687925"/>
                        <a:ext cx="29972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60C4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OESTE DO PARÁ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975A20" id="Retângulo 16" o:spid="_x0000_s1064" style="position:absolute;margin-left:0;margin-top:60.9pt;width:238.25pt;height:16.7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" filled="f" stroked="f">
              <v:textbox inset="0,0,0,0">
                <w:txbxContent>
                  <w:p w14:paraId="58DE60C4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OESTE DO PARÁ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11B4BD40" wp14:editId="5DCCF85F">
              <wp:simplePos x="0" y="0"/>
              <wp:positionH relativeFrom="margin">
                <wp:align>center</wp:align>
              </wp:positionH>
              <wp:positionV relativeFrom="page">
                <wp:posOffset>919164</wp:posOffset>
              </wp:positionV>
              <wp:extent cx="3883025" cy="225425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8775" y="3681575"/>
                        <a:ext cx="38544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856D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ASSESSORIA DE RELAÇÕES NACIONAIS E INTERNACIONAIS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4BD40" id="Retângulo 21" o:spid="_x0000_s1065" style="position:absolute;margin-left:0;margin-top:72.4pt;width:305.75pt;height:17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" filled="f" stroked="f">
              <v:textbox inset="0,0,0,0">
                <w:txbxContent>
                  <w:p w14:paraId="51F5856D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ASSESSORIA DE RELAÇÕES NACIONAIS E INTERNACIONAIS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574D" w14:textId="7DF8B4E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D3"/>
    <w:multiLevelType w:val="multilevel"/>
    <w:tmpl w:val="55702538"/>
    <w:lvl w:ilvl="0">
      <w:start w:val="1"/>
      <w:numFmt w:val="decimal"/>
      <w:lvlText w:val="%1"/>
      <w:lvlJc w:val="left"/>
      <w:pPr>
        <w:ind w:left="415" w:hanging="160"/>
      </w:pPr>
      <w:rPr>
        <w:rFonts w:ascii="Calibri" w:eastAsia="Calibri" w:hAnsi="Calibri" w:cs="Calibri"/>
        <w:b/>
        <w:color w:val="000009"/>
        <w:sz w:val="22"/>
        <w:szCs w:val="22"/>
      </w:rPr>
    </w:lvl>
    <w:lvl w:ilvl="1">
      <w:numFmt w:val="bullet"/>
      <w:lvlText w:val="•"/>
      <w:lvlJc w:val="left"/>
      <w:pPr>
        <w:ind w:left="1392" w:hanging="160"/>
      </w:pPr>
    </w:lvl>
    <w:lvl w:ilvl="2">
      <w:numFmt w:val="bullet"/>
      <w:lvlText w:val="•"/>
      <w:lvlJc w:val="left"/>
      <w:pPr>
        <w:ind w:left="2365" w:hanging="160"/>
      </w:pPr>
    </w:lvl>
    <w:lvl w:ilvl="3">
      <w:numFmt w:val="bullet"/>
      <w:lvlText w:val="•"/>
      <w:lvlJc w:val="left"/>
      <w:pPr>
        <w:ind w:left="3337" w:hanging="160"/>
      </w:pPr>
    </w:lvl>
    <w:lvl w:ilvl="4">
      <w:numFmt w:val="bullet"/>
      <w:lvlText w:val="•"/>
      <w:lvlJc w:val="left"/>
      <w:pPr>
        <w:ind w:left="4310" w:hanging="160"/>
      </w:pPr>
    </w:lvl>
    <w:lvl w:ilvl="5">
      <w:numFmt w:val="bullet"/>
      <w:lvlText w:val="•"/>
      <w:lvlJc w:val="left"/>
      <w:pPr>
        <w:ind w:left="5282" w:hanging="160"/>
      </w:pPr>
    </w:lvl>
    <w:lvl w:ilvl="6">
      <w:numFmt w:val="bullet"/>
      <w:lvlText w:val="•"/>
      <w:lvlJc w:val="left"/>
      <w:pPr>
        <w:ind w:left="6255" w:hanging="160"/>
      </w:pPr>
    </w:lvl>
    <w:lvl w:ilvl="7">
      <w:numFmt w:val="bullet"/>
      <w:lvlText w:val="•"/>
      <w:lvlJc w:val="left"/>
      <w:pPr>
        <w:ind w:left="7227" w:hanging="160"/>
      </w:pPr>
    </w:lvl>
    <w:lvl w:ilvl="8">
      <w:numFmt w:val="bullet"/>
      <w:lvlText w:val="•"/>
      <w:lvlJc w:val="left"/>
      <w:pPr>
        <w:ind w:left="8200" w:hanging="160"/>
      </w:pPr>
    </w:lvl>
  </w:abstractNum>
  <w:abstractNum w:abstractNumId="1" w15:restartNumberingAfterBreak="0">
    <w:nsid w:val="158E2447"/>
    <w:multiLevelType w:val="multilevel"/>
    <w:tmpl w:val="BFD8562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A33338"/>
    <w:multiLevelType w:val="multilevel"/>
    <w:tmpl w:val="4C722506"/>
    <w:lvl w:ilvl="0">
      <w:start w:val="1"/>
      <w:numFmt w:val="decimal"/>
      <w:lvlText w:val="%1"/>
      <w:lvlJc w:val="left"/>
      <w:pPr>
        <w:ind w:left="515" w:hanging="269"/>
      </w:pPr>
    </w:lvl>
    <w:lvl w:ilvl="1">
      <w:start w:val="1"/>
      <w:numFmt w:val="decimal"/>
      <w:lvlText w:val="%1.%2"/>
      <w:lvlJc w:val="left"/>
      <w:pPr>
        <w:ind w:left="515" w:hanging="26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04" w:hanging="4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54" w:hanging="404"/>
      </w:pPr>
    </w:lvl>
    <w:lvl w:ilvl="4">
      <w:numFmt w:val="bullet"/>
      <w:lvlText w:val="•"/>
      <w:lvlJc w:val="left"/>
      <w:pPr>
        <w:ind w:left="4282" w:hanging="404"/>
      </w:pPr>
    </w:lvl>
    <w:lvl w:ilvl="5">
      <w:numFmt w:val="bullet"/>
      <w:lvlText w:val="•"/>
      <w:lvlJc w:val="left"/>
      <w:pPr>
        <w:ind w:left="5409" w:hanging="404"/>
      </w:pPr>
    </w:lvl>
    <w:lvl w:ilvl="6">
      <w:numFmt w:val="bullet"/>
      <w:lvlText w:val="•"/>
      <w:lvlJc w:val="left"/>
      <w:pPr>
        <w:ind w:left="6536" w:hanging="404"/>
      </w:pPr>
    </w:lvl>
    <w:lvl w:ilvl="7">
      <w:numFmt w:val="bullet"/>
      <w:lvlText w:val="•"/>
      <w:lvlJc w:val="left"/>
      <w:pPr>
        <w:ind w:left="7664" w:hanging="404"/>
      </w:pPr>
    </w:lvl>
    <w:lvl w:ilvl="8">
      <w:numFmt w:val="bullet"/>
      <w:lvlText w:val="•"/>
      <w:lvlJc w:val="left"/>
      <w:pPr>
        <w:ind w:left="8791" w:hanging="404"/>
      </w:pPr>
    </w:lvl>
  </w:abstractNum>
  <w:abstractNum w:abstractNumId="3" w15:restartNumberingAfterBreak="0">
    <w:nsid w:val="2EAE0565"/>
    <w:multiLevelType w:val="multilevel"/>
    <w:tmpl w:val="61546ED4"/>
    <w:lvl w:ilvl="0">
      <w:start w:val="3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1.%2"/>
      <w:lvlJc w:val="left"/>
      <w:pPr>
        <w:ind w:left="474" w:hanging="360"/>
      </w:pPr>
    </w:lvl>
    <w:lvl w:ilvl="2">
      <w:start w:val="1"/>
      <w:numFmt w:val="decimal"/>
      <w:lvlText w:val="%1.%2.%3"/>
      <w:lvlJc w:val="left"/>
      <w:pPr>
        <w:ind w:left="834" w:hanging="720"/>
      </w:pPr>
    </w:lvl>
    <w:lvl w:ilvl="3">
      <w:start w:val="1"/>
      <w:numFmt w:val="decimal"/>
      <w:lvlText w:val="%1.%2.%3.%4"/>
      <w:lvlJc w:val="left"/>
      <w:pPr>
        <w:ind w:left="834" w:hanging="720"/>
      </w:pPr>
    </w:lvl>
    <w:lvl w:ilvl="4">
      <w:start w:val="1"/>
      <w:numFmt w:val="decimal"/>
      <w:lvlText w:val="%1.%2.%3.%4.%5"/>
      <w:lvlJc w:val="left"/>
      <w:pPr>
        <w:ind w:left="1194" w:hanging="1080"/>
      </w:pPr>
    </w:lvl>
    <w:lvl w:ilvl="5">
      <w:start w:val="1"/>
      <w:numFmt w:val="decimal"/>
      <w:lvlText w:val="%1.%2.%3.%4.%5.%6"/>
      <w:lvlJc w:val="left"/>
      <w:pPr>
        <w:ind w:left="1194" w:hanging="1080"/>
      </w:pPr>
    </w:lvl>
    <w:lvl w:ilvl="6">
      <w:start w:val="1"/>
      <w:numFmt w:val="decimal"/>
      <w:lvlText w:val="%1.%2.%3.%4.%5.%6.%7"/>
      <w:lvlJc w:val="left"/>
      <w:pPr>
        <w:ind w:left="1554" w:hanging="1440"/>
      </w:pPr>
    </w:lvl>
    <w:lvl w:ilvl="7">
      <w:start w:val="1"/>
      <w:numFmt w:val="decimal"/>
      <w:lvlText w:val="%1.%2.%3.%4.%5.%6.%7.%8"/>
      <w:lvlJc w:val="left"/>
      <w:pPr>
        <w:ind w:left="1554" w:hanging="1440"/>
      </w:pPr>
    </w:lvl>
    <w:lvl w:ilvl="8">
      <w:start w:val="1"/>
      <w:numFmt w:val="decimal"/>
      <w:lvlText w:val="%1.%2.%3.%4.%5.%6.%7.%8.%9"/>
      <w:lvlJc w:val="left"/>
      <w:pPr>
        <w:ind w:left="1914" w:hanging="1800"/>
      </w:pPr>
    </w:lvl>
  </w:abstractNum>
  <w:abstractNum w:abstractNumId="4" w15:restartNumberingAfterBreak="0">
    <w:nsid w:val="36201747"/>
    <w:multiLevelType w:val="multilevel"/>
    <w:tmpl w:val="551206CC"/>
    <w:lvl w:ilvl="0">
      <w:start w:val="2"/>
      <w:numFmt w:val="decimal"/>
      <w:lvlText w:val="%1"/>
      <w:lvlJc w:val="left"/>
      <w:pPr>
        <w:ind w:left="524" w:hanging="279"/>
      </w:pPr>
    </w:lvl>
    <w:lvl w:ilvl="1">
      <w:start w:val="1"/>
      <w:numFmt w:val="decimal"/>
      <w:lvlText w:val="%1.%2"/>
      <w:lvlJc w:val="left"/>
      <w:pPr>
        <w:ind w:left="524" w:hanging="27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76" w:hanging="447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89" w:hanging="53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871" w:hanging="535"/>
      </w:pPr>
    </w:lvl>
    <w:lvl w:ilvl="5">
      <w:numFmt w:val="bullet"/>
      <w:lvlText w:val="•"/>
      <w:lvlJc w:val="left"/>
      <w:pPr>
        <w:ind w:left="5067" w:hanging="535"/>
      </w:pPr>
    </w:lvl>
    <w:lvl w:ilvl="6">
      <w:numFmt w:val="bullet"/>
      <w:lvlText w:val="•"/>
      <w:lvlJc w:val="left"/>
      <w:pPr>
        <w:ind w:left="6263" w:hanging="535"/>
      </w:pPr>
    </w:lvl>
    <w:lvl w:ilvl="7">
      <w:numFmt w:val="bullet"/>
      <w:lvlText w:val="•"/>
      <w:lvlJc w:val="left"/>
      <w:pPr>
        <w:ind w:left="7459" w:hanging="535"/>
      </w:pPr>
    </w:lvl>
    <w:lvl w:ilvl="8">
      <w:numFmt w:val="bullet"/>
      <w:lvlText w:val="•"/>
      <w:lvlJc w:val="left"/>
      <w:pPr>
        <w:ind w:left="8654" w:hanging="535"/>
      </w:pPr>
    </w:lvl>
  </w:abstractNum>
  <w:abstractNum w:abstractNumId="5" w15:restartNumberingAfterBreak="0">
    <w:nsid w:val="7B6A544D"/>
    <w:multiLevelType w:val="multilevel"/>
    <w:tmpl w:val="AB0EA496"/>
    <w:lvl w:ilvl="0">
      <w:start w:val="1"/>
      <w:numFmt w:val="upperRoman"/>
      <w:lvlText w:val="%1"/>
      <w:lvlJc w:val="left"/>
      <w:pPr>
        <w:ind w:left="2583" w:hanging="13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3650" w:hanging="134"/>
      </w:pPr>
    </w:lvl>
    <w:lvl w:ilvl="2">
      <w:numFmt w:val="bullet"/>
      <w:lvlText w:val="•"/>
      <w:lvlJc w:val="left"/>
      <w:pPr>
        <w:ind w:left="4712" w:hanging="134"/>
      </w:pPr>
    </w:lvl>
    <w:lvl w:ilvl="3">
      <w:numFmt w:val="bullet"/>
      <w:lvlText w:val="•"/>
      <w:lvlJc w:val="left"/>
      <w:pPr>
        <w:ind w:left="5774" w:hanging="134"/>
      </w:pPr>
    </w:lvl>
    <w:lvl w:ilvl="4">
      <w:numFmt w:val="bullet"/>
      <w:lvlText w:val="•"/>
      <w:lvlJc w:val="left"/>
      <w:pPr>
        <w:ind w:left="6836" w:hanging="134"/>
      </w:pPr>
    </w:lvl>
    <w:lvl w:ilvl="5">
      <w:numFmt w:val="bullet"/>
      <w:lvlText w:val="•"/>
      <w:lvlJc w:val="left"/>
      <w:pPr>
        <w:ind w:left="7898" w:hanging="134"/>
      </w:pPr>
    </w:lvl>
    <w:lvl w:ilvl="6">
      <w:numFmt w:val="bullet"/>
      <w:lvlText w:val="•"/>
      <w:lvlJc w:val="left"/>
      <w:pPr>
        <w:ind w:left="8960" w:hanging="134"/>
      </w:pPr>
    </w:lvl>
    <w:lvl w:ilvl="7">
      <w:numFmt w:val="bullet"/>
      <w:lvlText w:val="•"/>
      <w:lvlJc w:val="left"/>
      <w:pPr>
        <w:ind w:left="10022" w:hanging="134"/>
      </w:pPr>
    </w:lvl>
    <w:lvl w:ilvl="8">
      <w:numFmt w:val="bullet"/>
      <w:lvlText w:val="•"/>
      <w:lvlJc w:val="left"/>
      <w:pPr>
        <w:ind w:left="11084" w:hanging="134"/>
      </w:pPr>
    </w:lvl>
  </w:abstractNum>
  <w:num w:numId="1" w16cid:durableId="1248229318">
    <w:abstractNumId w:val="4"/>
  </w:num>
  <w:num w:numId="2" w16cid:durableId="1446071809">
    <w:abstractNumId w:val="2"/>
  </w:num>
  <w:num w:numId="3" w16cid:durableId="1946187465">
    <w:abstractNumId w:val="1"/>
  </w:num>
  <w:num w:numId="4" w16cid:durableId="1145392121">
    <w:abstractNumId w:val="0"/>
  </w:num>
  <w:num w:numId="5" w16cid:durableId="2021156945">
    <w:abstractNumId w:val="3"/>
  </w:num>
  <w:num w:numId="6" w16cid:durableId="14714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2"/>
    <w:rsid w:val="00081AC1"/>
    <w:rsid w:val="00222E14"/>
    <w:rsid w:val="003262BF"/>
    <w:rsid w:val="0044790E"/>
    <w:rsid w:val="004D0B7C"/>
    <w:rsid w:val="006206CE"/>
    <w:rsid w:val="006A3164"/>
    <w:rsid w:val="007B0C0B"/>
    <w:rsid w:val="00A16F56"/>
    <w:rsid w:val="00AA4BD5"/>
    <w:rsid w:val="00C81004"/>
    <w:rsid w:val="00C83A95"/>
    <w:rsid w:val="00C84562"/>
    <w:rsid w:val="00D5201A"/>
    <w:rsid w:val="00E0519E"/>
    <w:rsid w:val="00E57D15"/>
    <w:rsid w:val="00F728DF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1106"/>
  <w15:docId w15:val="{9D781A01-34CD-4EB4-B627-BEED989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316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A3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3beF7sQrPr3Qe8i4Z8p28BURw==">CgMxLjAyCGguZ2pkZ3hzOAByITF1MDZRNHVLeUZka3poc0puMVQ4MHQ4WVdRS0lfOXA5dQ==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Lima</cp:lastModifiedBy>
  <cp:revision>10</cp:revision>
  <dcterms:created xsi:type="dcterms:W3CDTF">2023-08-08T16:29:00Z</dcterms:created>
  <dcterms:modified xsi:type="dcterms:W3CDTF">2023-08-09T12:26:00Z</dcterms:modified>
</cp:coreProperties>
</file>