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B2663" w14:textId="77777777" w:rsidR="00B02116" w:rsidRDefault="00B02116" w:rsidP="00B02116">
      <w:pPr>
        <w:spacing w:before="217"/>
        <w:ind w:left="796" w:right="789"/>
        <w:jc w:val="center"/>
      </w:pPr>
      <w:r>
        <w:t>EDITAL</w:t>
      </w:r>
      <w:r>
        <w:rPr>
          <w:spacing w:val="17"/>
        </w:rPr>
        <w:t xml:space="preserve"> </w:t>
      </w:r>
      <w:r>
        <w:t>CORI</w:t>
      </w:r>
      <w:r>
        <w:rPr>
          <w:spacing w:val="17"/>
        </w:rPr>
        <w:t xml:space="preserve"> </w:t>
      </w:r>
      <w:r>
        <w:rPr>
          <w:spacing w:val="-2"/>
        </w:rPr>
        <w:t>04/2024</w:t>
      </w:r>
    </w:p>
    <w:p w14:paraId="2B5C4A54" w14:textId="77777777" w:rsidR="00B02116" w:rsidRDefault="00B02116" w:rsidP="00B02116">
      <w:pPr>
        <w:spacing w:before="138"/>
        <w:ind w:left="796" w:right="789"/>
        <w:jc w:val="center"/>
      </w:pPr>
      <w:r>
        <w:t>PROGRAMA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INCENTIVO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PESQUISA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EXTENSÂO</w:t>
      </w:r>
      <w:r>
        <w:rPr>
          <w:spacing w:val="1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4"/>
        </w:rPr>
        <w:t>PIPE</w:t>
      </w:r>
    </w:p>
    <w:p w14:paraId="0E9C525C" w14:textId="77777777" w:rsidR="00B02116" w:rsidRDefault="00B02116" w:rsidP="00B02116">
      <w:pPr>
        <w:pStyle w:val="Corpodetexto"/>
        <w:spacing w:before="18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813"/>
        <w:gridCol w:w="1984"/>
        <w:gridCol w:w="1735"/>
        <w:gridCol w:w="883"/>
        <w:gridCol w:w="2523"/>
      </w:tblGrid>
      <w:tr w:rsidR="00B02116" w14:paraId="70436552" w14:textId="77777777" w:rsidTr="00580623">
        <w:trPr>
          <w:trHeight w:val="954"/>
        </w:trPr>
        <w:tc>
          <w:tcPr>
            <w:tcW w:w="10418" w:type="dxa"/>
            <w:gridSpan w:val="6"/>
          </w:tcPr>
          <w:p w14:paraId="1E103EBC" w14:textId="77777777" w:rsidR="00B02116" w:rsidRDefault="00B02116" w:rsidP="00580623">
            <w:pPr>
              <w:pStyle w:val="TableParagraph"/>
              <w:spacing w:before="6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ANEXO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IV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-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Formulário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Prestação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Contas</w:t>
            </w:r>
          </w:p>
        </w:tc>
      </w:tr>
      <w:tr w:rsidR="00B02116" w14:paraId="73F627FD" w14:textId="77777777" w:rsidTr="00580623">
        <w:trPr>
          <w:trHeight w:val="477"/>
        </w:trPr>
        <w:tc>
          <w:tcPr>
            <w:tcW w:w="10418" w:type="dxa"/>
            <w:gridSpan w:val="6"/>
          </w:tcPr>
          <w:p w14:paraId="6492EF60" w14:textId="77777777" w:rsidR="00B02116" w:rsidRDefault="00B02116" w:rsidP="00580623">
            <w:pPr>
              <w:pStyle w:val="TableParagraph"/>
              <w:spacing w:before="9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Docente:</w:t>
            </w:r>
          </w:p>
        </w:tc>
      </w:tr>
      <w:tr w:rsidR="00B02116" w14:paraId="69480348" w14:textId="77777777" w:rsidTr="00580623">
        <w:trPr>
          <w:trHeight w:val="477"/>
        </w:trPr>
        <w:tc>
          <w:tcPr>
            <w:tcW w:w="10418" w:type="dxa"/>
            <w:gridSpan w:val="6"/>
          </w:tcPr>
          <w:p w14:paraId="45690740" w14:textId="77777777" w:rsidR="00B02116" w:rsidRDefault="00B02116" w:rsidP="00580623">
            <w:pPr>
              <w:pStyle w:val="TableParagraph"/>
              <w:spacing w:before="1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Itens</w:t>
            </w:r>
            <w:r>
              <w:rPr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de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custeio</w:t>
            </w:r>
          </w:p>
        </w:tc>
      </w:tr>
      <w:tr w:rsidR="00B02116" w14:paraId="1403CCEA" w14:textId="77777777" w:rsidTr="00580623">
        <w:trPr>
          <w:trHeight w:val="940"/>
        </w:trPr>
        <w:tc>
          <w:tcPr>
            <w:tcW w:w="480" w:type="dxa"/>
            <w:shd w:val="clear" w:color="auto" w:fill="D9D9D9"/>
          </w:tcPr>
          <w:p w14:paraId="0AB2C39E" w14:textId="77777777" w:rsidR="00B02116" w:rsidRDefault="00B02116" w:rsidP="00580623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color w:val="333333"/>
                <w:spacing w:val="-5"/>
                <w:sz w:val="20"/>
              </w:rPr>
              <w:t>NF</w:t>
            </w:r>
          </w:p>
        </w:tc>
        <w:tc>
          <w:tcPr>
            <w:tcW w:w="2813" w:type="dxa"/>
            <w:shd w:val="clear" w:color="auto" w:fill="D9D9D9"/>
          </w:tcPr>
          <w:p w14:paraId="07072B71" w14:textId="77777777" w:rsidR="00B02116" w:rsidRDefault="00B02116" w:rsidP="00580623">
            <w:pPr>
              <w:pStyle w:val="TableParagraph"/>
              <w:spacing w:before="6" w:line="285" w:lineRule="auto"/>
              <w:ind w:left="1140" w:right="328" w:hanging="814"/>
              <w:rPr>
                <w:sz w:val="20"/>
              </w:rPr>
            </w:pPr>
            <w:r>
              <w:rPr>
                <w:color w:val="333333"/>
                <w:sz w:val="20"/>
              </w:rPr>
              <w:t>Número da nota/</w:t>
            </w:r>
            <w:proofErr w:type="spellStart"/>
            <w:r>
              <w:rPr>
                <w:color w:val="333333"/>
                <w:sz w:val="20"/>
              </w:rPr>
              <w:t>cupom</w:t>
            </w:r>
            <w:proofErr w:type="spellEnd"/>
            <w:r>
              <w:rPr>
                <w:color w:val="33333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Fiscal</w:t>
            </w:r>
          </w:p>
        </w:tc>
        <w:tc>
          <w:tcPr>
            <w:tcW w:w="1984" w:type="dxa"/>
            <w:shd w:val="clear" w:color="auto" w:fill="D9D9D9"/>
          </w:tcPr>
          <w:p w14:paraId="391A3384" w14:textId="77777777" w:rsidR="00B02116" w:rsidRDefault="00B02116" w:rsidP="00580623">
            <w:pPr>
              <w:pStyle w:val="TableParagraph"/>
              <w:spacing w:before="6"/>
              <w:ind w:left="327"/>
              <w:rPr>
                <w:sz w:val="20"/>
              </w:rPr>
            </w:pPr>
            <w:r>
              <w:rPr>
                <w:color w:val="333333"/>
                <w:sz w:val="20"/>
              </w:rPr>
              <w:t>CNPJ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Emissor</w:t>
            </w:r>
          </w:p>
        </w:tc>
        <w:tc>
          <w:tcPr>
            <w:tcW w:w="1735" w:type="dxa"/>
            <w:shd w:val="clear" w:color="auto" w:fill="D9D9D9"/>
          </w:tcPr>
          <w:p w14:paraId="3D3721E6" w14:textId="77777777" w:rsidR="00B02116" w:rsidRDefault="00B02116" w:rsidP="00580623">
            <w:pPr>
              <w:pStyle w:val="TableParagraph"/>
              <w:spacing w:before="6"/>
              <w:ind w:left="14"/>
              <w:jc w:val="center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>Data</w:t>
            </w:r>
          </w:p>
        </w:tc>
        <w:tc>
          <w:tcPr>
            <w:tcW w:w="883" w:type="dxa"/>
            <w:shd w:val="clear" w:color="auto" w:fill="D9D9D9"/>
          </w:tcPr>
          <w:p w14:paraId="071C5152" w14:textId="77777777" w:rsidR="00B02116" w:rsidRDefault="00B02116" w:rsidP="00580623">
            <w:pPr>
              <w:pStyle w:val="TableParagraph"/>
              <w:spacing w:before="6"/>
              <w:ind w:left="203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Valor</w:t>
            </w:r>
          </w:p>
        </w:tc>
        <w:tc>
          <w:tcPr>
            <w:tcW w:w="2523" w:type="dxa"/>
            <w:shd w:val="clear" w:color="auto" w:fill="D9D9D9"/>
          </w:tcPr>
          <w:p w14:paraId="64686551" w14:textId="77777777" w:rsidR="00B02116" w:rsidRDefault="00B02116" w:rsidP="00580623">
            <w:pPr>
              <w:pStyle w:val="TableParagraph"/>
              <w:spacing w:before="6"/>
              <w:ind w:left="804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Descrição</w:t>
            </w:r>
          </w:p>
        </w:tc>
      </w:tr>
      <w:tr w:rsidR="00B02116" w14:paraId="20516946" w14:textId="77777777" w:rsidTr="00580623">
        <w:trPr>
          <w:trHeight w:val="477"/>
        </w:trPr>
        <w:tc>
          <w:tcPr>
            <w:tcW w:w="480" w:type="dxa"/>
          </w:tcPr>
          <w:p w14:paraId="70D8E37A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4B9BC18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15CE60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53F0C5E0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56E3F27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01D9EC7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54D569E0" w14:textId="77777777" w:rsidTr="00580623">
        <w:trPr>
          <w:trHeight w:val="477"/>
        </w:trPr>
        <w:tc>
          <w:tcPr>
            <w:tcW w:w="480" w:type="dxa"/>
          </w:tcPr>
          <w:p w14:paraId="6E40665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37A211A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F8B566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F7DC1F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1687352B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5C0F5FA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285ADF89" w14:textId="77777777" w:rsidTr="00580623">
        <w:trPr>
          <w:trHeight w:val="477"/>
        </w:trPr>
        <w:tc>
          <w:tcPr>
            <w:tcW w:w="480" w:type="dxa"/>
          </w:tcPr>
          <w:p w14:paraId="1A4B98E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6135D0A6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8925E5F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523B5C3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4A4CC36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7DF12D1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0BFBFD85" w14:textId="77777777" w:rsidTr="00580623">
        <w:trPr>
          <w:trHeight w:val="477"/>
        </w:trPr>
        <w:tc>
          <w:tcPr>
            <w:tcW w:w="480" w:type="dxa"/>
          </w:tcPr>
          <w:p w14:paraId="413E561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0F78DF70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B20789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17BE4B50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7A5C007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368AF594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1625BAF0" w14:textId="77777777" w:rsidTr="00580623">
        <w:trPr>
          <w:trHeight w:val="480"/>
        </w:trPr>
        <w:tc>
          <w:tcPr>
            <w:tcW w:w="480" w:type="dxa"/>
          </w:tcPr>
          <w:p w14:paraId="5D39871F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030185C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C75209E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64712FA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653D295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766830D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00A530A7" w14:textId="77777777" w:rsidTr="00580623">
        <w:trPr>
          <w:trHeight w:val="474"/>
        </w:trPr>
        <w:tc>
          <w:tcPr>
            <w:tcW w:w="480" w:type="dxa"/>
          </w:tcPr>
          <w:p w14:paraId="40814A2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3B06802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36F24A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59DE9F6B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4C96A9E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4B01018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4198C09F" w14:textId="77777777" w:rsidTr="00580623">
        <w:trPr>
          <w:trHeight w:val="477"/>
        </w:trPr>
        <w:tc>
          <w:tcPr>
            <w:tcW w:w="480" w:type="dxa"/>
          </w:tcPr>
          <w:p w14:paraId="5C48338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58ECEEF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497B4B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1AFCEBE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73F20C4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27CEBF9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7F2234D7" w14:textId="77777777" w:rsidTr="00580623">
        <w:trPr>
          <w:trHeight w:val="477"/>
        </w:trPr>
        <w:tc>
          <w:tcPr>
            <w:tcW w:w="480" w:type="dxa"/>
          </w:tcPr>
          <w:p w14:paraId="1C227984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719C8A0D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D69116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62CD7FD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00AE831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41E812B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786CCA52" w14:textId="77777777" w:rsidTr="00580623">
        <w:trPr>
          <w:trHeight w:val="477"/>
        </w:trPr>
        <w:tc>
          <w:tcPr>
            <w:tcW w:w="480" w:type="dxa"/>
          </w:tcPr>
          <w:p w14:paraId="5E522346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1020285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CB891B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0FBBA40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2C8F718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16027C7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2FF2D3C1" w14:textId="77777777" w:rsidTr="00580623">
        <w:trPr>
          <w:trHeight w:val="477"/>
        </w:trPr>
        <w:tc>
          <w:tcPr>
            <w:tcW w:w="480" w:type="dxa"/>
          </w:tcPr>
          <w:p w14:paraId="009AB2BD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49C7B561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D863757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7105AF29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021DBEB2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4A295D73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6E90B002" w14:textId="77777777" w:rsidTr="00580623">
        <w:trPr>
          <w:trHeight w:val="479"/>
        </w:trPr>
        <w:tc>
          <w:tcPr>
            <w:tcW w:w="480" w:type="dxa"/>
          </w:tcPr>
          <w:p w14:paraId="11B26ED4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</w:tcPr>
          <w:p w14:paraId="05527B15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484893B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</w:tcPr>
          <w:p w14:paraId="2357D170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7B0A761F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</w:tcPr>
          <w:p w14:paraId="5B628B8E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2116" w14:paraId="487FE669" w14:textId="77777777" w:rsidTr="00580623">
        <w:trPr>
          <w:trHeight w:val="477"/>
        </w:trPr>
        <w:tc>
          <w:tcPr>
            <w:tcW w:w="480" w:type="dxa"/>
            <w:shd w:val="clear" w:color="auto" w:fill="F4AF83"/>
          </w:tcPr>
          <w:p w14:paraId="3FBD2C5F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F4AF83"/>
          </w:tcPr>
          <w:p w14:paraId="575C04DD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F4AF83"/>
          </w:tcPr>
          <w:p w14:paraId="00336FA6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5" w:type="dxa"/>
            <w:shd w:val="clear" w:color="auto" w:fill="F4AF83"/>
          </w:tcPr>
          <w:p w14:paraId="504EF338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shd w:val="clear" w:color="auto" w:fill="F4AF83"/>
          </w:tcPr>
          <w:p w14:paraId="7FD582DC" w14:textId="77777777" w:rsidR="00B02116" w:rsidRDefault="00B02116" w:rsidP="005806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3" w:type="dxa"/>
            <w:shd w:val="clear" w:color="auto" w:fill="F4AF83"/>
          </w:tcPr>
          <w:p w14:paraId="3D0A2024" w14:textId="77777777" w:rsidR="00B02116" w:rsidRDefault="00B02116" w:rsidP="00580623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Valor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total:</w:t>
            </w:r>
          </w:p>
        </w:tc>
      </w:tr>
    </w:tbl>
    <w:p w14:paraId="6DB7221C" w14:textId="77777777" w:rsidR="00B02116" w:rsidRDefault="00B02116" w:rsidP="00B02116">
      <w:pPr>
        <w:pStyle w:val="Corpodetexto"/>
        <w:spacing w:before="15"/>
        <w:ind w:left="1057"/>
      </w:pPr>
      <w:r>
        <w:rPr>
          <w:w w:val="90"/>
        </w:rPr>
        <w:t>OBS:</w:t>
      </w:r>
      <w:r>
        <w:rPr>
          <w:spacing w:val="-4"/>
        </w:rPr>
        <w:t xml:space="preserve"> </w:t>
      </w:r>
      <w:r>
        <w:rPr>
          <w:w w:val="90"/>
        </w:rPr>
        <w:t>anexar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6"/>
        </w:rPr>
        <w:t xml:space="preserve"> </w:t>
      </w:r>
      <w:r>
        <w:rPr>
          <w:w w:val="90"/>
        </w:rPr>
        <w:t>cópias</w:t>
      </w:r>
      <w:r>
        <w:rPr>
          <w:spacing w:val="2"/>
        </w:rPr>
        <w:t xml:space="preserve"> </w:t>
      </w:r>
      <w:r>
        <w:rPr>
          <w:w w:val="90"/>
        </w:rPr>
        <w:t>das</w:t>
      </w:r>
      <w:r>
        <w:rPr>
          <w:spacing w:val="10"/>
        </w:rPr>
        <w:t xml:space="preserve"> </w:t>
      </w:r>
      <w:r>
        <w:rPr>
          <w:w w:val="90"/>
        </w:rPr>
        <w:t>notas/</w:t>
      </w:r>
      <w:proofErr w:type="spellStart"/>
      <w:r>
        <w:rPr>
          <w:w w:val="90"/>
        </w:rPr>
        <w:t>cupons</w:t>
      </w:r>
      <w:proofErr w:type="spellEnd"/>
      <w:r>
        <w:rPr>
          <w:spacing w:val="10"/>
        </w:rPr>
        <w:t xml:space="preserve"> </w:t>
      </w:r>
      <w:r>
        <w:rPr>
          <w:w w:val="90"/>
        </w:rPr>
        <w:t>fiscais.</w:t>
      </w:r>
      <w:r>
        <w:rPr>
          <w:spacing w:val="-2"/>
        </w:rPr>
        <w:t xml:space="preserve"> </w:t>
      </w:r>
      <w:r>
        <w:rPr>
          <w:w w:val="90"/>
        </w:rPr>
        <w:t>Enviar</w:t>
      </w:r>
      <w:r>
        <w:rPr>
          <w:spacing w:val="1"/>
        </w:rPr>
        <w:t xml:space="preserve"> </w:t>
      </w:r>
      <w:r>
        <w:rPr>
          <w:w w:val="90"/>
        </w:rPr>
        <w:t>o</w:t>
      </w:r>
      <w:r>
        <w:rPr>
          <w:spacing w:val="-2"/>
        </w:rPr>
        <w:t xml:space="preserve"> </w:t>
      </w:r>
      <w:r>
        <w:rPr>
          <w:w w:val="90"/>
        </w:rPr>
        <w:t>relatório</w:t>
      </w:r>
      <w:r>
        <w:t xml:space="preserve"> </w:t>
      </w:r>
      <w:r>
        <w:rPr>
          <w:w w:val="90"/>
        </w:rPr>
        <w:t>para:</w:t>
      </w:r>
      <w:r>
        <w:rPr>
          <w:spacing w:val="1"/>
        </w:rPr>
        <w:t xml:space="preserve"> </w:t>
      </w:r>
      <w:hyperlink r:id="rId4">
        <w:r>
          <w:rPr>
            <w:color w:val="0000FF"/>
            <w:spacing w:val="-2"/>
            <w:w w:val="90"/>
            <w:u w:val="single" w:color="0000FF"/>
          </w:rPr>
          <w:t>oriximina@ufopa.edu.br</w:t>
        </w:r>
        <w:r>
          <w:rPr>
            <w:spacing w:val="-2"/>
            <w:w w:val="90"/>
          </w:rPr>
          <w:t>.</w:t>
        </w:r>
      </w:hyperlink>
    </w:p>
    <w:p w14:paraId="25A46F74" w14:textId="77777777" w:rsidR="00B02116" w:rsidRDefault="00B02116" w:rsidP="00B02116">
      <w:pPr>
        <w:pStyle w:val="Corpodetexto"/>
        <w:spacing w:before="17"/>
      </w:pPr>
    </w:p>
    <w:p w14:paraId="3054828B" w14:textId="77777777" w:rsidR="00B02116" w:rsidRDefault="00B02116" w:rsidP="00B02116">
      <w:pPr>
        <w:pStyle w:val="Corpodetexto"/>
        <w:tabs>
          <w:tab w:val="left" w:pos="8760"/>
          <w:tab w:val="left" w:pos="9633"/>
        </w:tabs>
        <w:ind w:left="6602"/>
      </w:pPr>
      <w:proofErr w:type="gramStart"/>
      <w:r>
        <w:t>Oriximiná,</w:t>
      </w:r>
      <w:r>
        <w:rPr>
          <w:spacing w:val="-14"/>
        </w:rPr>
        <w:t xml:space="preserve"> </w:t>
      </w:r>
      <w:r>
        <w:rPr>
          <w:spacing w:val="77"/>
          <w:w w:val="150"/>
          <w:u w:val="single"/>
        </w:rPr>
        <w:t xml:space="preserve"> </w:t>
      </w:r>
      <w:r>
        <w:rPr>
          <w:spacing w:val="-5"/>
        </w:rPr>
        <w:t>de</w:t>
      </w:r>
      <w:proofErr w:type="gramEnd"/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</w:p>
    <w:p w14:paraId="3520DA53" w14:textId="77777777" w:rsidR="00B02116" w:rsidRDefault="00B02116" w:rsidP="00B02116">
      <w:pPr>
        <w:pStyle w:val="Corpodetexto"/>
      </w:pPr>
    </w:p>
    <w:p w14:paraId="48647519" w14:textId="77777777" w:rsidR="00B02116" w:rsidRDefault="00B02116" w:rsidP="00B02116">
      <w:pPr>
        <w:pStyle w:val="Corpodetexto"/>
      </w:pPr>
    </w:p>
    <w:p w14:paraId="50ED1CD8" w14:textId="77777777" w:rsidR="00B02116" w:rsidRDefault="00B02116" w:rsidP="00B02116">
      <w:pPr>
        <w:pStyle w:val="Corpodetexto"/>
        <w:spacing w:before="38"/>
      </w:pPr>
    </w:p>
    <w:p w14:paraId="33785F5D" w14:textId="77777777" w:rsidR="00B02116" w:rsidRDefault="00B02116" w:rsidP="00B02116">
      <w:pPr>
        <w:pStyle w:val="Corpodetexto"/>
        <w:ind w:left="797" w:right="789"/>
        <w:jc w:val="center"/>
      </w:pPr>
      <w:r>
        <w:rPr>
          <w:w w:val="90"/>
        </w:rPr>
        <w:t>Assinatura</w:t>
      </w:r>
      <w:r>
        <w:rPr>
          <w:spacing w:val="11"/>
        </w:rPr>
        <w:t xml:space="preserve"> </w:t>
      </w:r>
      <w:r>
        <w:rPr>
          <w:spacing w:val="-2"/>
        </w:rPr>
        <w:t>Docente</w:t>
      </w:r>
    </w:p>
    <w:p w14:paraId="2BEF44E8" w14:textId="77777777" w:rsidR="00B02116" w:rsidRDefault="00B02116" w:rsidP="00B02116"/>
    <w:p w14:paraId="01EF8136" w14:textId="77777777" w:rsidR="00F65E32" w:rsidRDefault="00F65E32"/>
    <w:sectPr w:rsidR="00F65E32" w:rsidSect="00B02116">
      <w:headerReference w:type="default" r:id="rId5"/>
      <w:footerReference w:type="default" r:id="rId6"/>
      <w:pgSz w:w="12240" w:h="15840"/>
      <w:pgMar w:top="2080" w:right="540" w:bottom="1480" w:left="1060" w:header="1452" w:footer="12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E462" w14:textId="77777777" w:rsidR="0000000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5BAA073" wp14:editId="13AA43DC">
              <wp:simplePos x="0" y="0"/>
              <wp:positionH relativeFrom="page">
                <wp:posOffset>2575686</wp:posOffset>
              </wp:positionH>
              <wp:positionV relativeFrom="page">
                <wp:posOffset>9094672</wp:posOffset>
              </wp:positionV>
              <wp:extent cx="2957195" cy="5651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7195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F9663" w14:textId="77777777" w:rsidR="00000000" w:rsidRDefault="00000000">
                          <w:pPr>
                            <w:spacing w:before="12" w:line="256" w:lineRule="auto"/>
                            <w:ind w:left="773" w:right="772" w:hanging="7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 xml:space="preserve">Universidade Federal do Oeste do Pará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oriximina@ufopa.edu.br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/(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93)99195-6553</w:t>
                          </w:r>
                        </w:p>
                        <w:p w14:paraId="59C959B6" w14:textId="77777777" w:rsidR="00000000" w:rsidRDefault="00000000">
                          <w:pPr>
                            <w:spacing w:line="249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Rodovia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PA254,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257,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Santíssimo,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7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>68.270-000 Oriximiná – Pará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AA073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202.8pt;margin-top:716.1pt;width:232.85pt;height:44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kXvmQEAACIDAAAOAAAAZHJzL2Uyb0RvYy54bWysUsGO0zAQvSPxD5bvNG2lLGzUdLWwAiGt&#13;&#10;AGnhA1zHbixij5lxm/TvGXvTFsEN7cUez4yf33vjzd3kB3E0SA5CK1eLpRQmaOhc2Lfyx/ePb95J&#13;&#10;QUmFTg0QTCtPhuTd9vWrzRgbs4Yehs6gYJBAzRhb2acUm6oi3RuvaAHRBC5aQK8SH3FfdahGRvdD&#13;&#10;tV4ub6oRsIsI2hBx9uG5KLcF31qj01drySQxtJK5pbJiWXd5rbYb1exRxd7pmYb6DxZeucCPXqAe&#13;&#10;VFLigO4fKO80AoFNCw2+AmudNkUDq1kt/1Lz1KtoihY2h+LFJno5WP3l+BS/oUjTe5h4gEUExUfQ&#13;&#10;P4m9qcZIzdyTPaWGuDsLnSz6vLMEwRfZ29PFTzMloTm5vq3frm5rKTTX6pt6VRfDq+vtiJQ+GfAi&#13;&#10;B61EnldhoI6PlPL7qjm3zGSe389M0rSbhOsyae7MmR10J9Yy8jhbSb8OCo0Uw+fAfuXZnwM8B7tz&#13;&#10;gGn4AOWHZEkB7g8JrCsErrgzAR5E4TV/mjzpP8+l6/q1t78BAAD//wMAUEsDBBQABgAIAAAAIQDn&#13;&#10;ZlMz5gAAABIBAAAPAAAAZHJzL2Rvd25yZXYueG1sTE/LTsMwELwj8Q/WVuJG7aRtaNM4VcXjhIRI&#13;&#10;w4GjE7tJ1HgdYrcNf89ygstKuzM7j2w32Z5dzOg7hxKiuQBmsHa6w0bCR/lyvwbmg0KteodGwrfx&#13;&#10;sMtvbzKVanfFwlwOoWEkgj5VEtoQhpRzX7fGKj93g0HCjm60KtA6NlyP6krituexEAm3qkNyaNVg&#13;&#10;HltTnw5nK2H/icVz9/VWvRfHoivLjcDX5CTl3Wx62tLYb4EFM4W/D/jtQPkhp2CVO6P2rJewFKuE&#13;&#10;qAQsF3EMjCjrh2gBrKLTKo5i4HnG/1fJfwAAAP//AwBQSwECLQAUAAYACAAAACEAtoM4kv4AAADh&#13;&#10;AQAAEwAAAAAAAAAAAAAAAAAAAAAAW0NvbnRlbnRfVHlwZXNdLnhtbFBLAQItABQABgAIAAAAIQA4&#13;&#10;/SH/1gAAAJQBAAALAAAAAAAAAAAAAAAAAC8BAABfcmVscy8ucmVsc1BLAQItABQABgAIAAAAIQDj&#13;&#10;NkXvmQEAACIDAAAOAAAAAAAAAAAAAAAAAC4CAABkcnMvZTJvRG9jLnhtbFBLAQItABQABgAIAAAA&#13;&#10;IQDnZlMz5gAAABIBAAAPAAAAAAAAAAAAAAAAAPMDAABkcnMvZG93bnJldi54bWxQSwUGAAAAAAQA&#13;&#10;BADzAAAABgUAAAAA&#13;&#10;" filled="f" stroked="f">
              <v:textbox inset="0,0,0,0">
                <w:txbxContent>
                  <w:p w14:paraId="7FCF9663" w14:textId="77777777" w:rsidR="00000000" w:rsidRDefault="00000000">
                    <w:pPr>
                      <w:spacing w:before="12" w:line="256" w:lineRule="auto"/>
                      <w:ind w:left="773" w:right="772" w:hanging="7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 xml:space="preserve">Universidade Federal do Oeste do Pará </w:t>
                    </w:r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oriximina@ufopa.edu.br</w:t>
                    </w:r>
                    <w:proofErr w:type="gramStart"/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/(</w:t>
                    </w:r>
                    <w:proofErr w:type="gramEnd"/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93)99195-6553</w:t>
                    </w:r>
                  </w:p>
                  <w:p w14:paraId="59C959B6" w14:textId="77777777" w:rsidR="00000000" w:rsidRDefault="00000000">
                    <w:pPr>
                      <w:spacing w:line="249" w:lineRule="auto"/>
                      <w:ind w:left="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Rodovia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PA254,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16365D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257,</w:t>
                    </w:r>
                    <w:r>
                      <w:rPr>
                        <w:rFonts w:ascii="Times New Roman" w:hAnsi="Times New Roman"/>
                        <w:color w:val="16365D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Bairro</w:t>
                    </w:r>
                    <w:r>
                      <w:rPr>
                        <w:rFonts w:ascii="Times New Roman" w:hAnsi="Times New Roman"/>
                        <w:color w:val="16365D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Santíssimo,</w:t>
                    </w:r>
                    <w:r>
                      <w:rPr>
                        <w:rFonts w:ascii="Times New Roman" w:hAnsi="Times New Roman"/>
                        <w:color w:val="16365D"/>
                        <w:spacing w:val="-7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16365D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>68.270-000 Oriximiná – Pará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DDD69" w14:textId="77777777" w:rsidR="00000000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E268D2" wp14:editId="01DC266C">
              <wp:simplePos x="0" y="0"/>
              <wp:positionH relativeFrom="page">
                <wp:posOffset>2944495</wp:posOffset>
              </wp:positionH>
              <wp:positionV relativeFrom="page">
                <wp:posOffset>909573</wp:posOffset>
              </wp:positionV>
              <wp:extent cx="2623820" cy="42862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382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3551F" w14:textId="77777777" w:rsidR="00000000" w:rsidRDefault="00000000">
                          <w:pPr>
                            <w:spacing w:before="12" w:line="252" w:lineRule="auto"/>
                            <w:ind w:left="20" w:firstLine="80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w w:val="105"/>
                              <w:sz w:val="18"/>
                            </w:rPr>
                            <w:t xml:space="preserve">SERVIÇO PÚBLICO FEDERAL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UNIVERSIDADE FEDERAL DO OESTE DO PARÁ</w:t>
                          </w:r>
                        </w:p>
                        <w:p w14:paraId="6D553BC2" w14:textId="77777777" w:rsidR="00000000" w:rsidRDefault="00000000">
                          <w:pPr>
                            <w:ind w:left="1006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6365D"/>
                              <w:spacing w:val="-2"/>
                              <w:sz w:val="18"/>
                            </w:rPr>
                            <w:t>ORIXIMINÁ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268D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31.85pt;margin-top:71.6pt;width:206.6pt;height:33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wE/nkwEAABsDAAAOAAAAZHJzL2Uyb0RvYy54bWysUsGO0zAQvSPxD5bv1N0AVRU1XQErENIK&#13;&#10;kHb5ANexm4jYY2bcJv17xm7aIrghLvbYM37z3htv7ic/iKNF6iE08m6xlMIGA20f9o38/vzx1VoK&#13;&#10;Sjq0eoBgG3myJO+3L19sxljbCjoYWouCQQLVY2xkl1KslSLTWa9pAdEGTjpArxMfca9a1COj+0FV&#13;&#10;y+VKjYBtRDCWiG8fzkm5LfjOWZO+Okc2iaGRzC2VFcu6y6vabnS9Rx273sw09D+w8LoP3PQK9aCT&#13;&#10;Fgfs/4LyvUEgcGlhwCtwrje2aGA1d8s/1Dx1Otqihc2heLWJ/h+s+XJ8it9QpOk9TDzAIoLiI5gf&#13;&#10;xN6oMVI912RPqSauzkInhz7vLEHwQ/b2dPXTTkkYvqxW1et1xSnDuTfVelW9zYar2+uIlD5Z8CIH&#13;&#10;jUSeV2Ggj4+UzqWXkpnMuX9mkqbdxCU53EF7YhEjz7GR9POg0UoxfA5sVB76JcBLsLsEmIYPUL5G&#13;&#10;1hLg3SGB60vnG+7cmSdQuM+/JY/493Opuv3p7S8AAAD//wMAUEsDBBQABgAIAAAAIQBfG2fC5AAA&#13;&#10;ABABAAAPAAAAZHJzL2Rvd25yZXYueG1sTE/LboMwELxX6j9YW6m3xg6JICGYKOrjFKkqoYceDThg&#13;&#10;Ba8pdhL6992c2stIq5mdR7adbM8uevTGoYT5TADTWLvGYCvhs3x7WgHzQWGjeodawo/2sM3v7zKV&#13;&#10;Nu6Khb4cQsvIBH2qJHQhDCnnvu60VX7mBo3EHd1oVaBzbHkzqiuZ255HQsTcKoOU0KlBP3e6Ph3O&#13;&#10;VsLuC4tX8/1efRTHwpTlWuA+Pkn5+DC9bAh2G2BBT+HvA24bqD/kVKxyZ2w86yUs40VCUiKWiwgY&#13;&#10;KVZJvAZWSYjmIgGeZ/z/kPwXAAD//wMAUEsBAi0AFAAGAAgAAAAhALaDOJL+AAAA4QEAABMAAAAA&#13;&#10;AAAAAAAAAAAAAAAAAFtDb250ZW50X1R5cGVzXS54bWxQSwECLQAUAAYACAAAACEAOP0h/9YAAACU&#13;&#10;AQAACwAAAAAAAAAAAAAAAAAvAQAAX3JlbHMvLnJlbHNQSwECLQAUAAYACAAAACEABMBP55MBAAAb&#13;&#10;AwAADgAAAAAAAAAAAAAAAAAuAgAAZHJzL2Uyb0RvYy54bWxQSwECLQAUAAYACAAAACEAXxtnwuQA&#13;&#10;AAAQAQAADwAAAAAAAAAAAAAAAADtAwAAZHJzL2Rvd25yZXYueG1sUEsFBgAAAAAEAAQA8wAAAP4E&#13;&#10;AAAAAA==&#13;&#10;" filled="f" stroked="f">
              <v:textbox inset="0,0,0,0">
                <w:txbxContent>
                  <w:p w14:paraId="1533551F" w14:textId="77777777" w:rsidR="00000000" w:rsidRDefault="00000000">
                    <w:pPr>
                      <w:spacing w:before="12" w:line="252" w:lineRule="auto"/>
                      <w:ind w:left="20" w:firstLine="80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w w:val="105"/>
                        <w:sz w:val="18"/>
                      </w:rPr>
                      <w:t xml:space="preserve">SERVIÇO PÚBLICO FEDERAL </w:t>
                    </w: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UNIVERSIDADE FEDERAL DO OESTE DO PARÁ</w:t>
                    </w:r>
                  </w:p>
                  <w:p w14:paraId="6D553BC2" w14:textId="77777777" w:rsidR="00000000" w:rsidRDefault="00000000">
                    <w:pPr>
                      <w:ind w:left="1006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CAMPUS</w:t>
                    </w:r>
                    <w:r>
                      <w:rPr>
                        <w:rFonts w:ascii="Times New Roman" w:hAnsi="Times New Roman"/>
                        <w:color w:val="16365D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sz w:val="1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16365D"/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16365D"/>
                        <w:spacing w:val="-2"/>
                        <w:sz w:val="18"/>
                      </w:rPr>
                      <w:t>ORIXIMINÁ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16"/>
    <w:rsid w:val="00B02116"/>
    <w:rsid w:val="00B8338A"/>
    <w:rsid w:val="00EF72A3"/>
    <w:rsid w:val="00F65E32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38B23"/>
  <w15:chartTrackingRefBased/>
  <w15:docId w15:val="{E9F48034-CCD2-484D-BA79-9411213B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1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211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11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11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11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1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1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11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0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11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0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11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021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11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021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11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1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11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211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0211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B02116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0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oriximina@ufopa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Santos</dc:creator>
  <cp:keywords/>
  <dc:description/>
  <cp:lastModifiedBy>Clayton Santos</cp:lastModifiedBy>
  <cp:revision>1</cp:revision>
  <dcterms:created xsi:type="dcterms:W3CDTF">2024-09-06T01:55:00Z</dcterms:created>
  <dcterms:modified xsi:type="dcterms:W3CDTF">2024-09-06T01:56:00Z</dcterms:modified>
</cp:coreProperties>
</file>